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C4" w:rsidRPr="001145C4" w:rsidRDefault="001145C4" w:rsidP="005311E3">
      <w:pPr>
        <w:spacing w:line="240" w:lineRule="auto"/>
        <w:contextualSpacing/>
        <w:jc w:val="center"/>
        <w:rPr>
          <w:rFonts w:ascii="Times New Roman" w:hAnsi="Times New Roman"/>
          <w:b/>
          <w:sz w:val="28"/>
          <w:szCs w:val="28"/>
          <w:shd w:val="clear" w:color="auto" w:fill="FFFFFF"/>
          <w:lang w:val="en-US"/>
        </w:rPr>
      </w:pPr>
      <w:r>
        <w:rPr>
          <w:rFonts w:ascii="Times New Roman" w:hAnsi="Times New Roman"/>
          <w:b/>
          <w:sz w:val="28"/>
          <w:szCs w:val="28"/>
          <w:shd w:val="clear" w:color="auto" w:fill="FFFFFF"/>
          <w:lang w:val="kk-KZ"/>
        </w:rPr>
        <w:t>Дәріс №6</w:t>
      </w:r>
    </w:p>
    <w:p w:rsidR="009441BE" w:rsidRPr="00833695" w:rsidRDefault="00833695" w:rsidP="005311E3">
      <w:pPr>
        <w:spacing w:line="240" w:lineRule="auto"/>
        <w:contextualSpacing/>
        <w:jc w:val="center"/>
        <w:rPr>
          <w:rFonts w:ascii="Times New Roman" w:hAnsi="Times New Roman"/>
          <w:b/>
          <w:sz w:val="28"/>
          <w:szCs w:val="28"/>
          <w:shd w:val="clear" w:color="auto" w:fill="FFFFFF"/>
          <w:lang w:val="kk-KZ"/>
        </w:rPr>
      </w:pPr>
      <w:r w:rsidRPr="00833695">
        <w:rPr>
          <w:rFonts w:ascii="Times New Roman" w:hAnsi="Times New Roman"/>
          <w:b/>
          <w:sz w:val="28"/>
          <w:szCs w:val="28"/>
          <w:shd w:val="clear" w:color="auto" w:fill="FFFFFF"/>
          <w:lang w:val="kk-KZ"/>
        </w:rPr>
        <w:t>Фирмалық лозунг (слоган) – шығармашылық ойдың жемісі</w:t>
      </w:r>
    </w:p>
    <w:p w:rsidR="00833695" w:rsidRPr="00833695" w:rsidRDefault="00833695" w:rsidP="00833695">
      <w:pPr>
        <w:spacing w:line="240" w:lineRule="auto"/>
        <w:contextualSpacing/>
        <w:jc w:val="both"/>
        <w:rPr>
          <w:rFonts w:ascii="Times New Roman" w:hAnsi="Times New Roman"/>
          <w:b/>
          <w:sz w:val="28"/>
          <w:szCs w:val="28"/>
          <w:shd w:val="clear" w:color="auto" w:fill="FFFFFF"/>
          <w:lang w:val="kk-KZ"/>
        </w:rPr>
      </w:pPr>
    </w:p>
    <w:p w:rsidR="00833695" w:rsidRPr="00833695" w:rsidRDefault="00833695" w:rsidP="00833695">
      <w:pPr>
        <w:spacing w:line="240" w:lineRule="auto"/>
        <w:contextualSpacing/>
        <w:jc w:val="both"/>
        <w:rPr>
          <w:rFonts w:ascii="Times New Roman" w:hAnsi="Times New Roman"/>
          <w:sz w:val="28"/>
          <w:szCs w:val="28"/>
          <w:lang w:val="kk-KZ"/>
        </w:rPr>
      </w:pPr>
      <w:r w:rsidRPr="00833695">
        <w:rPr>
          <w:rFonts w:ascii="Times New Roman" w:hAnsi="Times New Roman"/>
          <w:b/>
          <w:sz w:val="28"/>
          <w:szCs w:val="28"/>
          <w:lang w:val="kk-KZ"/>
        </w:rPr>
        <w:t>Бренд стилі келесі негізгі элементтерді қамтиды:</w:t>
      </w:r>
    </w:p>
    <w:p w:rsidR="00833695" w:rsidRPr="00833695" w:rsidRDefault="00833695" w:rsidP="00833695">
      <w:pPr>
        <w:spacing w:line="240" w:lineRule="auto"/>
        <w:contextualSpacing/>
        <w:jc w:val="both"/>
        <w:rPr>
          <w:rFonts w:ascii="Times New Roman" w:hAnsi="Times New Roman"/>
          <w:sz w:val="28"/>
          <w:szCs w:val="28"/>
          <w:lang w:val="kk-KZ"/>
        </w:rPr>
      </w:pPr>
      <w:r w:rsidRPr="00833695">
        <w:rPr>
          <w:rFonts w:ascii="Times New Roman" w:hAnsi="Times New Roman"/>
          <w:sz w:val="28"/>
          <w:szCs w:val="28"/>
          <w:lang w:val="kk-KZ"/>
        </w:rPr>
        <w:t>1. Тауар белгісі немесе (және) фирмалық қаріптік жазба (логотип).</w:t>
      </w:r>
    </w:p>
    <w:p w:rsidR="00833695" w:rsidRPr="00833695" w:rsidRDefault="00833695" w:rsidP="00833695">
      <w:pPr>
        <w:spacing w:line="240" w:lineRule="auto"/>
        <w:contextualSpacing/>
        <w:jc w:val="both"/>
        <w:rPr>
          <w:rFonts w:ascii="Times New Roman" w:hAnsi="Times New Roman"/>
          <w:sz w:val="28"/>
          <w:szCs w:val="28"/>
        </w:rPr>
      </w:pPr>
      <w:r w:rsidRPr="00833695">
        <w:rPr>
          <w:rFonts w:ascii="Times New Roman" w:hAnsi="Times New Roman"/>
          <w:sz w:val="28"/>
          <w:szCs w:val="28"/>
        </w:rPr>
        <w:t>2. Фирмалық блок.</w:t>
      </w:r>
    </w:p>
    <w:p w:rsidR="00833695" w:rsidRPr="00833695" w:rsidRDefault="00833695" w:rsidP="00833695">
      <w:pPr>
        <w:spacing w:line="240" w:lineRule="auto"/>
        <w:contextualSpacing/>
        <w:jc w:val="both"/>
        <w:rPr>
          <w:rFonts w:ascii="Times New Roman" w:hAnsi="Times New Roman"/>
          <w:sz w:val="28"/>
          <w:szCs w:val="28"/>
        </w:rPr>
      </w:pPr>
      <w:r w:rsidRPr="00833695">
        <w:rPr>
          <w:rFonts w:ascii="Times New Roman" w:hAnsi="Times New Roman"/>
          <w:sz w:val="28"/>
          <w:szCs w:val="28"/>
        </w:rPr>
        <w:t>3. Фирмалық ұран (слоган).</w:t>
      </w:r>
    </w:p>
    <w:p w:rsidR="00833695" w:rsidRPr="00833695" w:rsidRDefault="00833695" w:rsidP="00833695">
      <w:pPr>
        <w:spacing w:line="240" w:lineRule="auto"/>
        <w:contextualSpacing/>
        <w:jc w:val="both"/>
        <w:rPr>
          <w:rFonts w:ascii="Times New Roman" w:hAnsi="Times New Roman"/>
          <w:sz w:val="28"/>
          <w:szCs w:val="28"/>
        </w:rPr>
      </w:pPr>
      <w:r w:rsidRPr="00833695">
        <w:rPr>
          <w:rFonts w:ascii="Times New Roman" w:hAnsi="Times New Roman"/>
          <w:sz w:val="28"/>
          <w:szCs w:val="28"/>
        </w:rPr>
        <w:t>4. Бренд түсі (Түстер).</w:t>
      </w:r>
    </w:p>
    <w:p w:rsidR="00833695" w:rsidRPr="00833695" w:rsidRDefault="00833695" w:rsidP="00833695">
      <w:pPr>
        <w:spacing w:line="240" w:lineRule="auto"/>
        <w:contextualSpacing/>
        <w:jc w:val="both"/>
        <w:rPr>
          <w:rFonts w:ascii="Times New Roman" w:hAnsi="Times New Roman"/>
          <w:sz w:val="28"/>
          <w:szCs w:val="28"/>
        </w:rPr>
      </w:pPr>
      <w:r w:rsidRPr="00833695">
        <w:rPr>
          <w:rFonts w:ascii="Times New Roman" w:hAnsi="Times New Roman"/>
          <w:sz w:val="28"/>
          <w:szCs w:val="28"/>
        </w:rPr>
        <w:t>5. Фирмалық қаріптер жинағы.</w:t>
      </w:r>
    </w:p>
    <w:p w:rsidR="00833695" w:rsidRPr="00833695" w:rsidRDefault="00833695" w:rsidP="00833695">
      <w:pPr>
        <w:spacing w:line="240" w:lineRule="auto"/>
        <w:contextualSpacing/>
        <w:jc w:val="both"/>
        <w:rPr>
          <w:rFonts w:ascii="Times New Roman" w:hAnsi="Times New Roman"/>
          <w:sz w:val="28"/>
          <w:szCs w:val="28"/>
        </w:rPr>
      </w:pPr>
      <w:r w:rsidRPr="00833695">
        <w:rPr>
          <w:rFonts w:ascii="Times New Roman" w:hAnsi="Times New Roman"/>
          <w:sz w:val="28"/>
          <w:szCs w:val="28"/>
        </w:rPr>
        <w:t>6. Корпоративтік кейіпкер.</w:t>
      </w:r>
    </w:p>
    <w:p w:rsidR="00833695" w:rsidRPr="00833695" w:rsidRDefault="00833695" w:rsidP="00833695">
      <w:pPr>
        <w:spacing w:line="240" w:lineRule="auto"/>
        <w:contextualSpacing/>
        <w:jc w:val="both"/>
        <w:rPr>
          <w:rFonts w:ascii="Times New Roman" w:hAnsi="Times New Roman"/>
          <w:sz w:val="28"/>
          <w:szCs w:val="28"/>
        </w:rPr>
      </w:pPr>
      <w:r w:rsidRPr="00833695">
        <w:rPr>
          <w:rFonts w:ascii="Times New Roman" w:hAnsi="Times New Roman"/>
          <w:sz w:val="28"/>
          <w:szCs w:val="28"/>
        </w:rPr>
        <w:t>7. Тұрақты коммуникант (фирманың тұлғасы) және т.б. тұрақтылар.</w:t>
      </w:r>
    </w:p>
    <w:p w:rsidR="00833695" w:rsidRPr="00616E98" w:rsidRDefault="00833695" w:rsidP="00190E60">
      <w:pPr>
        <w:spacing w:line="240" w:lineRule="auto"/>
        <w:ind w:firstLine="708"/>
        <w:contextualSpacing/>
        <w:jc w:val="both"/>
        <w:rPr>
          <w:rFonts w:ascii="Times New Roman" w:hAnsi="Times New Roman"/>
          <w:sz w:val="28"/>
          <w:szCs w:val="28"/>
          <w:lang w:val="kk-KZ"/>
        </w:rPr>
      </w:pPr>
      <w:r w:rsidRPr="00833695">
        <w:rPr>
          <w:rFonts w:ascii="Times New Roman" w:hAnsi="Times New Roman"/>
          <w:sz w:val="28"/>
          <w:szCs w:val="28"/>
        </w:rPr>
        <w:t>Тауар белгісі (қызмет көрсету белгісі, сауда белгісі, фирмалық белгі) фирмалық стильдің орталық элементі болып табылады.</w:t>
      </w:r>
      <w:r w:rsidR="000C3402">
        <w:rPr>
          <w:rFonts w:ascii="Times New Roman" w:hAnsi="Times New Roman"/>
          <w:sz w:val="28"/>
          <w:szCs w:val="28"/>
        </w:rPr>
        <w:t xml:space="preserve"> </w:t>
      </w:r>
      <w:r>
        <w:rPr>
          <w:rFonts w:ascii="Times New Roman" w:hAnsi="Times New Roman"/>
          <w:sz w:val="28"/>
          <w:szCs w:val="28"/>
        </w:rPr>
        <w:t xml:space="preserve">Тауар белгісі – </w:t>
      </w:r>
      <w:r w:rsidRPr="00833695">
        <w:rPr>
          <w:rFonts w:ascii="Times New Roman" w:hAnsi="Times New Roman"/>
          <w:sz w:val="28"/>
          <w:szCs w:val="28"/>
        </w:rPr>
        <w:t>тауар таңбасының иесі өз фирмасын сәйкестендіру үшін пайдаланылатын белгіленген тәртіппен тіркелген бейнелеу, сөз, көлемді белгілер немесе олардың комбинациясы.</w:t>
      </w:r>
      <w:r w:rsidR="00190E60">
        <w:rPr>
          <w:rFonts w:ascii="Times New Roman" w:hAnsi="Times New Roman"/>
          <w:sz w:val="28"/>
          <w:szCs w:val="28"/>
        </w:rPr>
        <w:t xml:space="preserve"> </w:t>
      </w:r>
      <w:r w:rsidRPr="00833695">
        <w:rPr>
          <w:rFonts w:ascii="Times New Roman" w:hAnsi="Times New Roman"/>
          <w:sz w:val="28"/>
          <w:szCs w:val="28"/>
        </w:rPr>
        <w:t xml:space="preserve">Фирмалық блок фирмалық стильдің бірыңғай элементтерінің дәстүрлі, жиі қолданылатын </w:t>
      </w:r>
      <w:r w:rsidR="00190E60">
        <w:rPr>
          <w:rFonts w:ascii="Times New Roman" w:hAnsi="Times New Roman"/>
          <w:sz w:val="28"/>
          <w:szCs w:val="28"/>
        </w:rPr>
        <w:t>ортасы болып табылады</w:t>
      </w:r>
      <w:r w:rsidR="00190E60">
        <w:rPr>
          <w:rFonts w:ascii="Times New Roman" w:hAnsi="Times New Roman"/>
          <w:sz w:val="28"/>
          <w:szCs w:val="28"/>
          <w:lang w:val="kk-KZ"/>
        </w:rPr>
        <w:t>. М</w:t>
      </w:r>
      <w:r w:rsidRPr="00190E60">
        <w:rPr>
          <w:rFonts w:ascii="Times New Roman" w:hAnsi="Times New Roman"/>
          <w:sz w:val="28"/>
          <w:szCs w:val="28"/>
          <w:lang w:val="kk-KZ"/>
        </w:rPr>
        <w:t xml:space="preserve">ысалы, фирманың толық атауы, оның жеке </w:t>
      </w:r>
      <w:r w:rsidR="00190E60">
        <w:rPr>
          <w:rFonts w:ascii="Times New Roman" w:hAnsi="Times New Roman"/>
          <w:sz w:val="28"/>
          <w:szCs w:val="28"/>
          <w:lang w:val="kk-KZ"/>
        </w:rPr>
        <w:t>және банктік деректері (фирмалық бланкілер</w:t>
      </w:r>
      <w:r w:rsidRPr="00190E60">
        <w:rPr>
          <w:rFonts w:ascii="Times New Roman" w:hAnsi="Times New Roman"/>
          <w:sz w:val="28"/>
          <w:szCs w:val="28"/>
          <w:lang w:val="kk-KZ"/>
        </w:rPr>
        <w:t xml:space="preserve">). </w:t>
      </w:r>
      <w:r w:rsidRPr="00616E98">
        <w:rPr>
          <w:rFonts w:ascii="Times New Roman" w:hAnsi="Times New Roman"/>
          <w:sz w:val="28"/>
          <w:szCs w:val="28"/>
          <w:lang w:val="kk-KZ"/>
        </w:rPr>
        <w:t>Кейде фирмалық блок фирмалық ұранды да қамтиды.</w:t>
      </w:r>
    </w:p>
    <w:p w:rsidR="00833695" w:rsidRDefault="00190E60" w:rsidP="00833695">
      <w:pPr>
        <w:spacing w:line="240" w:lineRule="auto"/>
        <w:contextualSpacing/>
        <w:jc w:val="both"/>
        <w:rPr>
          <w:rFonts w:ascii="Times New Roman" w:hAnsi="Times New Roman"/>
          <w:sz w:val="28"/>
          <w:szCs w:val="28"/>
          <w:lang w:val="kk-KZ"/>
        </w:rPr>
      </w:pPr>
      <w:r w:rsidRPr="00616E98">
        <w:rPr>
          <w:rFonts w:ascii="Times New Roman" w:hAnsi="Times New Roman"/>
          <w:sz w:val="28"/>
          <w:szCs w:val="28"/>
          <w:lang w:val="kk-KZ"/>
        </w:rPr>
        <w:t xml:space="preserve">Фирмалық ұран (слоган) </w:t>
      </w:r>
      <w:r>
        <w:rPr>
          <w:rFonts w:ascii="Times New Roman" w:hAnsi="Times New Roman"/>
          <w:sz w:val="28"/>
          <w:szCs w:val="28"/>
          <w:lang w:val="kk-KZ"/>
        </w:rPr>
        <w:t xml:space="preserve">– </w:t>
      </w:r>
      <w:r w:rsidR="00833695" w:rsidRPr="00616E98">
        <w:rPr>
          <w:rFonts w:ascii="Times New Roman" w:hAnsi="Times New Roman"/>
          <w:sz w:val="28"/>
          <w:szCs w:val="28"/>
          <w:lang w:val="kk-KZ"/>
        </w:rPr>
        <w:t xml:space="preserve">есте қалалық сөз тіркесі. </w:t>
      </w:r>
    </w:p>
    <w:p w:rsidR="00190E60" w:rsidRDefault="00190E60" w:rsidP="00190E60">
      <w:pPr>
        <w:spacing w:line="240" w:lineRule="auto"/>
        <w:ind w:firstLine="708"/>
        <w:contextualSpacing/>
        <w:jc w:val="both"/>
        <w:rPr>
          <w:rFonts w:ascii="Times New Roman" w:hAnsi="Times New Roman"/>
          <w:b/>
          <w:sz w:val="28"/>
          <w:szCs w:val="28"/>
          <w:lang w:val="kk-KZ"/>
        </w:rPr>
      </w:pPr>
    </w:p>
    <w:p w:rsidR="00190E60" w:rsidRPr="00190E60" w:rsidRDefault="00190E60" w:rsidP="00190E60">
      <w:pPr>
        <w:spacing w:line="240" w:lineRule="auto"/>
        <w:ind w:firstLine="708"/>
        <w:contextualSpacing/>
        <w:jc w:val="both"/>
        <w:rPr>
          <w:rFonts w:ascii="Times New Roman" w:hAnsi="Times New Roman"/>
          <w:b/>
          <w:sz w:val="28"/>
          <w:szCs w:val="28"/>
          <w:lang w:val="kk-KZ"/>
        </w:rPr>
      </w:pPr>
      <w:r w:rsidRPr="00190E60">
        <w:rPr>
          <w:rFonts w:ascii="Times New Roman" w:hAnsi="Times New Roman"/>
          <w:b/>
          <w:sz w:val="28"/>
          <w:szCs w:val="28"/>
          <w:lang w:val="kk-KZ"/>
        </w:rPr>
        <w:t>Ұрандардың түрлері:</w:t>
      </w:r>
    </w:p>
    <w:p w:rsidR="00190E60" w:rsidRPr="00190E60" w:rsidRDefault="00190E60" w:rsidP="00190E60">
      <w:pPr>
        <w:pStyle w:val="a3"/>
        <w:numPr>
          <w:ilvl w:val="0"/>
          <w:numId w:val="1"/>
        </w:numPr>
        <w:spacing w:line="240" w:lineRule="auto"/>
        <w:jc w:val="both"/>
        <w:rPr>
          <w:rFonts w:ascii="Times New Roman" w:hAnsi="Times New Roman"/>
          <w:i/>
          <w:sz w:val="28"/>
          <w:szCs w:val="28"/>
          <w:lang w:val="kk-KZ"/>
        </w:rPr>
      </w:pPr>
      <w:r w:rsidRPr="00190E60">
        <w:rPr>
          <w:rFonts w:ascii="Times New Roman" w:hAnsi="Times New Roman"/>
          <w:i/>
          <w:sz w:val="28"/>
          <w:szCs w:val="28"/>
          <w:lang w:val="kk-KZ"/>
        </w:rPr>
        <w:t xml:space="preserve"> </w:t>
      </w:r>
      <w:r w:rsidRPr="00190E60">
        <w:rPr>
          <w:rFonts w:ascii="Times New Roman" w:hAnsi="Times New Roman"/>
          <w:b/>
          <w:i/>
          <w:sz w:val="28"/>
          <w:szCs w:val="28"/>
          <w:lang w:val="kk-KZ"/>
        </w:rPr>
        <w:t>Фирманың ұраны.</w:t>
      </w:r>
      <w:r w:rsidRPr="00190E60">
        <w:rPr>
          <w:rFonts w:ascii="Times New Roman" w:hAnsi="Times New Roman"/>
          <w:i/>
          <w:sz w:val="28"/>
          <w:szCs w:val="28"/>
          <w:lang w:val="kk-KZ"/>
        </w:rPr>
        <w:t xml:space="preserve"> Компания имиджінің ажырамас. Лапидар түрінде (сығылған және өте бейнелі) ол компанияның философиясын, оның миссиясын білдіреді, маңызды артықшылықтарға баса назар аударады. Көбінесе фирмалық емлені сақтай отырып, логотип ретінде әрекет етеді. Кейде ол эмблемаға салынған немесе оған жақын орналасқан.</w:t>
      </w:r>
      <w:r>
        <w:rPr>
          <w:rFonts w:ascii="Times New Roman" w:hAnsi="Times New Roman"/>
          <w:i/>
          <w:sz w:val="28"/>
          <w:szCs w:val="28"/>
          <w:lang w:val="kk-KZ"/>
        </w:rPr>
        <w:t>Мысалы: «</w:t>
      </w:r>
      <w:r w:rsidRPr="00190E60">
        <w:rPr>
          <w:rFonts w:ascii="Times New Roman" w:hAnsi="Times New Roman"/>
          <w:i/>
          <w:sz w:val="28"/>
          <w:szCs w:val="28"/>
          <w:lang w:val="kk-KZ"/>
        </w:rPr>
        <w:t xml:space="preserve">Филлипс – өмірді жақсы жаққа өзгерту (фирма философиясы); </w:t>
      </w:r>
      <w:r>
        <w:rPr>
          <w:rFonts w:ascii="Times New Roman" w:hAnsi="Times New Roman"/>
          <w:i/>
          <w:sz w:val="28"/>
          <w:szCs w:val="28"/>
          <w:lang w:val="kk-KZ"/>
        </w:rPr>
        <w:t>«</w:t>
      </w:r>
      <w:r w:rsidRPr="00190E60">
        <w:rPr>
          <w:rFonts w:ascii="Times New Roman" w:hAnsi="Times New Roman"/>
          <w:i/>
          <w:sz w:val="28"/>
          <w:szCs w:val="28"/>
          <w:lang w:val="kk-KZ"/>
        </w:rPr>
        <w:t>Электролюкс – Швеция. Ақылмен жасалған</w:t>
      </w:r>
      <w:r>
        <w:rPr>
          <w:rFonts w:ascii="Times New Roman" w:hAnsi="Times New Roman"/>
          <w:i/>
          <w:sz w:val="28"/>
          <w:szCs w:val="28"/>
          <w:lang w:val="kk-KZ"/>
        </w:rPr>
        <w:t>»</w:t>
      </w:r>
      <w:r w:rsidRPr="00190E60">
        <w:rPr>
          <w:rFonts w:ascii="Times New Roman" w:hAnsi="Times New Roman"/>
          <w:i/>
          <w:sz w:val="28"/>
          <w:szCs w:val="28"/>
          <w:lang w:val="kk-KZ"/>
        </w:rPr>
        <w:t xml:space="preserve">; </w:t>
      </w:r>
      <w:r>
        <w:rPr>
          <w:rFonts w:ascii="Times New Roman" w:hAnsi="Times New Roman"/>
          <w:i/>
          <w:sz w:val="28"/>
          <w:szCs w:val="28"/>
          <w:lang w:val="kk-KZ"/>
        </w:rPr>
        <w:t>«</w:t>
      </w:r>
      <w:r w:rsidRPr="00190E60">
        <w:rPr>
          <w:rFonts w:ascii="Times New Roman" w:hAnsi="Times New Roman"/>
          <w:i/>
          <w:sz w:val="28"/>
          <w:szCs w:val="28"/>
          <w:lang w:val="kk-KZ"/>
        </w:rPr>
        <w:t>Тефаль. Сен әрқашан біз туралы ойлайсың</w:t>
      </w:r>
      <w:r>
        <w:rPr>
          <w:rFonts w:ascii="Times New Roman" w:hAnsi="Times New Roman"/>
          <w:i/>
          <w:sz w:val="28"/>
          <w:szCs w:val="28"/>
          <w:lang w:val="kk-KZ"/>
        </w:rPr>
        <w:t>»</w:t>
      </w:r>
      <w:r w:rsidRPr="00190E60">
        <w:rPr>
          <w:rFonts w:ascii="Times New Roman" w:hAnsi="Times New Roman"/>
          <w:i/>
          <w:sz w:val="28"/>
          <w:szCs w:val="28"/>
          <w:lang w:val="kk-KZ"/>
        </w:rPr>
        <w:t xml:space="preserve"> (тауардың сапасы)</w:t>
      </w:r>
      <w:r>
        <w:rPr>
          <w:rFonts w:ascii="Times New Roman" w:hAnsi="Times New Roman"/>
          <w:i/>
          <w:sz w:val="28"/>
          <w:szCs w:val="28"/>
          <w:lang w:val="kk-KZ"/>
        </w:rPr>
        <w:t>.</w:t>
      </w:r>
    </w:p>
    <w:p w:rsidR="00190E60" w:rsidRPr="00190E60" w:rsidRDefault="00190E60" w:rsidP="00190E60">
      <w:pPr>
        <w:pStyle w:val="a3"/>
        <w:numPr>
          <w:ilvl w:val="0"/>
          <w:numId w:val="1"/>
        </w:numPr>
        <w:spacing w:line="240" w:lineRule="auto"/>
        <w:jc w:val="both"/>
        <w:rPr>
          <w:rFonts w:ascii="Times New Roman" w:hAnsi="Times New Roman"/>
          <w:i/>
          <w:sz w:val="28"/>
          <w:szCs w:val="28"/>
          <w:lang w:val="kk-KZ"/>
        </w:rPr>
      </w:pPr>
      <w:r w:rsidRPr="00190E60">
        <w:rPr>
          <w:rFonts w:ascii="Times New Roman" w:hAnsi="Times New Roman"/>
          <w:i/>
          <w:sz w:val="28"/>
          <w:szCs w:val="28"/>
          <w:lang w:val="kk-KZ"/>
        </w:rPr>
        <w:t>Жарна</w:t>
      </w:r>
      <w:r>
        <w:rPr>
          <w:rFonts w:ascii="Times New Roman" w:hAnsi="Times New Roman"/>
          <w:i/>
          <w:sz w:val="28"/>
          <w:szCs w:val="28"/>
          <w:lang w:val="kk-KZ"/>
        </w:rPr>
        <w:t xml:space="preserve">малық науқанның ұраны, акциялар – </w:t>
      </w:r>
      <w:r w:rsidRPr="00190E60">
        <w:rPr>
          <w:rFonts w:ascii="Times New Roman" w:hAnsi="Times New Roman"/>
          <w:i/>
          <w:sz w:val="28"/>
          <w:szCs w:val="28"/>
          <w:lang w:val="kk-KZ"/>
        </w:rPr>
        <w:t>жарнамалық науқанның тақырыбы.</w:t>
      </w:r>
    </w:p>
    <w:p w:rsidR="00190E60" w:rsidRPr="00190E60" w:rsidRDefault="00190E60" w:rsidP="00190E60">
      <w:pPr>
        <w:pStyle w:val="a3"/>
        <w:numPr>
          <w:ilvl w:val="0"/>
          <w:numId w:val="1"/>
        </w:numPr>
        <w:spacing w:line="240" w:lineRule="auto"/>
        <w:jc w:val="both"/>
        <w:rPr>
          <w:rFonts w:ascii="Times New Roman" w:hAnsi="Times New Roman"/>
          <w:i/>
          <w:sz w:val="28"/>
          <w:szCs w:val="28"/>
          <w:lang w:val="kk-KZ"/>
        </w:rPr>
      </w:pPr>
      <w:r>
        <w:rPr>
          <w:rFonts w:ascii="Times New Roman" w:hAnsi="Times New Roman"/>
          <w:i/>
          <w:sz w:val="28"/>
          <w:szCs w:val="28"/>
          <w:lang w:val="kk-KZ"/>
        </w:rPr>
        <w:t xml:space="preserve">Тауарлық ұран – </w:t>
      </w:r>
      <w:r w:rsidRPr="00190E60">
        <w:rPr>
          <w:rFonts w:ascii="Times New Roman" w:hAnsi="Times New Roman"/>
          <w:i/>
          <w:sz w:val="28"/>
          <w:szCs w:val="28"/>
          <w:lang w:val="kk-KZ"/>
        </w:rPr>
        <w:t>тауарды немесе қызметті жарнамалық сүйемелдеумен байланысты, тауарлық артықшылықтардың ұраны болып табылады.</w:t>
      </w:r>
    </w:p>
    <w:p w:rsidR="00190E60" w:rsidRDefault="00190E60" w:rsidP="00190E60">
      <w:pPr>
        <w:spacing w:line="240" w:lineRule="auto"/>
        <w:ind w:firstLine="708"/>
        <w:contextualSpacing/>
        <w:jc w:val="both"/>
        <w:rPr>
          <w:rFonts w:ascii="Times New Roman" w:hAnsi="Times New Roman"/>
          <w:b/>
          <w:sz w:val="28"/>
          <w:szCs w:val="28"/>
          <w:lang w:val="kk-KZ"/>
        </w:rPr>
      </w:pPr>
      <w:r w:rsidRPr="00190E60">
        <w:rPr>
          <w:rFonts w:ascii="Times New Roman" w:hAnsi="Times New Roman"/>
          <w:b/>
          <w:sz w:val="28"/>
          <w:szCs w:val="28"/>
          <w:lang w:val="kk-KZ"/>
        </w:rPr>
        <w:t>Ұранға қойылатын талаптар:</w:t>
      </w:r>
    </w:p>
    <w:p w:rsidR="0056554B" w:rsidRDefault="00190E60" w:rsidP="00190E60">
      <w:pPr>
        <w:spacing w:line="240" w:lineRule="auto"/>
        <w:ind w:firstLine="708"/>
        <w:contextualSpacing/>
        <w:jc w:val="both"/>
        <w:rPr>
          <w:rFonts w:ascii="Times New Roman" w:hAnsi="Times New Roman"/>
          <w:i/>
          <w:sz w:val="28"/>
          <w:szCs w:val="28"/>
          <w:lang w:val="kk-KZ"/>
        </w:rPr>
      </w:pPr>
      <w:r>
        <w:rPr>
          <w:rFonts w:ascii="Times New Roman" w:hAnsi="Times New Roman"/>
          <w:b/>
          <w:sz w:val="28"/>
          <w:szCs w:val="28"/>
          <w:lang w:val="kk-KZ"/>
        </w:rPr>
        <w:t xml:space="preserve">- </w:t>
      </w:r>
      <w:r>
        <w:rPr>
          <w:rFonts w:ascii="Times New Roman" w:hAnsi="Times New Roman"/>
          <w:i/>
          <w:sz w:val="28"/>
          <w:szCs w:val="28"/>
          <w:lang w:val="kk-KZ"/>
        </w:rPr>
        <w:t>м</w:t>
      </w:r>
      <w:r w:rsidRPr="00190E60">
        <w:rPr>
          <w:rFonts w:ascii="Times New Roman" w:hAnsi="Times New Roman"/>
          <w:i/>
          <w:sz w:val="28"/>
          <w:szCs w:val="28"/>
          <w:lang w:val="kk-KZ"/>
        </w:rPr>
        <w:t xml:space="preserve">ақсатты аудиторияның өмір салты мен құндылықтар жүйесіне </w:t>
      </w:r>
    </w:p>
    <w:p w:rsidR="00190E60" w:rsidRDefault="00190E60" w:rsidP="00190E60">
      <w:pPr>
        <w:spacing w:line="240" w:lineRule="auto"/>
        <w:ind w:firstLine="708"/>
        <w:contextualSpacing/>
        <w:jc w:val="both"/>
        <w:rPr>
          <w:rFonts w:ascii="Times New Roman" w:hAnsi="Times New Roman"/>
          <w:b/>
          <w:sz w:val="28"/>
          <w:szCs w:val="28"/>
          <w:lang w:val="kk-KZ"/>
        </w:rPr>
      </w:pPr>
      <w:r w:rsidRPr="00190E60">
        <w:rPr>
          <w:rFonts w:ascii="Times New Roman" w:hAnsi="Times New Roman"/>
          <w:i/>
          <w:sz w:val="28"/>
          <w:szCs w:val="28"/>
          <w:lang w:val="kk-KZ"/>
        </w:rPr>
        <w:t>сәйкес келу</w:t>
      </w:r>
      <w:r>
        <w:rPr>
          <w:rFonts w:ascii="Times New Roman" w:hAnsi="Times New Roman"/>
          <w:i/>
          <w:sz w:val="28"/>
          <w:szCs w:val="28"/>
          <w:lang w:val="kk-KZ"/>
        </w:rPr>
        <w:t>;</w:t>
      </w:r>
    </w:p>
    <w:p w:rsidR="00190E60" w:rsidRDefault="00190E60" w:rsidP="00190E60">
      <w:pPr>
        <w:spacing w:line="240" w:lineRule="auto"/>
        <w:ind w:firstLine="708"/>
        <w:contextualSpacing/>
        <w:jc w:val="both"/>
        <w:rPr>
          <w:rFonts w:ascii="Times New Roman" w:hAnsi="Times New Roman"/>
          <w:i/>
          <w:sz w:val="28"/>
          <w:szCs w:val="28"/>
          <w:lang w:val="kk-KZ"/>
        </w:rPr>
      </w:pPr>
      <w:r>
        <w:rPr>
          <w:rFonts w:ascii="Times New Roman" w:hAnsi="Times New Roman"/>
          <w:b/>
          <w:sz w:val="28"/>
          <w:szCs w:val="28"/>
          <w:lang w:val="kk-KZ"/>
        </w:rPr>
        <w:t xml:space="preserve">- </w:t>
      </w:r>
      <w:r w:rsidRPr="00190E60">
        <w:rPr>
          <w:rFonts w:ascii="Times New Roman" w:hAnsi="Times New Roman"/>
          <w:i/>
          <w:sz w:val="28"/>
          <w:szCs w:val="28"/>
          <w:lang w:val="kk-KZ"/>
        </w:rPr>
        <w:t>имиджді қалыптастыру бойынша жұмыс</w:t>
      </w:r>
      <w:r>
        <w:rPr>
          <w:rFonts w:ascii="Times New Roman" w:hAnsi="Times New Roman"/>
          <w:i/>
          <w:sz w:val="28"/>
          <w:szCs w:val="28"/>
          <w:lang w:val="kk-KZ"/>
        </w:rPr>
        <w:t>;</w:t>
      </w:r>
    </w:p>
    <w:p w:rsidR="00190E60" w:rsidRDefault="00190E60" w:rsidP="00190E60">
      <w:pPr>
        <w:spacing w:line="240" w:lineRule="auto"/>
        <w:ind w:firstLine="708"/>
        <w:contextualSpacing/>
        <w:jc w:val="both"/>
        <w:rPr>
          <w:rFonts w:ascii="Times New Roman" w:hAnsi="Times New Roman"/>
          <w:b/>
          <w:sz w:val="28"/>
          <w:szCs w:val="28"/>
          <w:lang w:val="kk-KZ"/>
        </w:rPr>
      </w:pPr>
      <w:r>
        <w:rPr>
          <w:rFonts w:ascii="Times New Roman" w:hAnsi="Times New Roman"/>
          <w:i/>
          <w:sz w:val="28"/>
          <w:szCs w:val="28"/>
          <w:lang w:val="kk-KZ"/>
        </w:rPr>
        <w:t>- қ</w:t>
      </w:r>
      <w:r w:rsidRPr="00190E60">
        <w:rPr>
          <w:rFonts w:ascii="Times New Roman" w:hAnsi="Times New Roman"/>
          <w:i/>
          <w:sz w:val="28"/>
          <w:szCs w:val="28"/>
          <w:lang w:val="kk-KZ"/>
        </w:rPr>
        <w:t xml:space="preserve">ысқалығы және </w:t>
      </w:r>
      <w:r>
        <w:rPr>
          <w:rFonts w:ascii="Times New Roman" w:hAnsi="Times New Roman"/>
          <w:i/>
          <w:sz w:val="28"/>
          <w:szCs w:val="28"/>
          <w:lang w:val="kk-KZ"/>
        </w:rPr>
        <w:t>есте қалу;</w:t>
      </w:r>
    </w:p>
    <w:p w:rsidR="0056554B" w:rsidRDefault="00190E60" w:rsidP="0056554B">
      <w:pPr>
        <w:spacing w:line="240" w:lineRule="auto"/>
        <w:ind w:firstLine="708"/>
        <w:contextualSpacing/>
        <w:jc w:val="both"/>
        <w:rPr>
          <w:rFonts w:ascii="Times New Roman" w:hAnsi="Times New Roman"/>
          <w:i/>
          <w:sz w:val="28"/>
          <w:szCs w:val="28"/>
          <w:lang w:val="kk-KZ"/>
        </w:rPr>
      </w:pPr>
      <w:r>
        <w:rPr>
          <w:rFonts w:ascii="Times New Roman" w:hAnsi="Times New Roman"/>
          <w:b/>
          <w:sz w:val="28"/>
          <w:szCs w:val="28"/>
          <w:lang w:val="kk-KZ"/>
        </w:rPr>
        <w:t>-</w:t>
      </w:r>
      <w:r w:rsidRPr="0056554B">
        <w:rPr>
          <w:rFonts w:ascii="Times New Roman" w:hAnsi="Times New Roman"/>
          <w:i/>
          <w:sz w:val="28"/>
          <w:szCs w:val="28"/>
          <w:lang w:val="kk-KZ"/>
        </w:rPr>
        <w:t>ө</w:t>
      </w:r>
      <w:r w:rsidRPr="00190E60">
        <w:rPr>
          <w:rFonts w:ascii="Times New Roman" w:hAnsi="Times New Roman"/>
          <w:i/>
          <w:sz w:val="28"/>
          <w:szCs w:val="28"/>
          <w:lang w:val="kk-KZ"/>
        </w:rPr>
        <w:t>зіндік ерекшелігі</w:t>
      </w:r>
      <w:r w:rsidR="0056554B">
        <w:rPr>
          <w:rFonts w:ascii="Times New Roman" w:hAnsi="Times New Roman"/>
          <w:i/>
          <w:sz w:val="28"/>
          <w:szCs w:val="28"/>
          <w:lang w:val="kk-KZ"/>
        </w:rPr>
        <w:t>;</w:t>
      </w:r>
    </w:p>
    <w:p w:rsidR="00190E60" w:rsidRDefault="0056554B" w:rsidP="0056554B">
      <w:pPr>
        <w:spacing w:line="240" w:lineRule="auto"/>
        <w:ind w:firstLine="708"/>
        <w:contextualSpacing/>
        <w:jc w:val="both"/>
        <w:rPr>
          <w:rFonts w:ascii="Times New Roman" w:hAnsi="Times New Roman"/>
          <w:i/>
          <w:sz w:val="28"/>
          <w:szCs w:val="28"/>
          <w:lang w:val="kk-KZ"/>
        </w:rPr>
      </w:pPr>
      <w:r>
        <w:rPr>
          <w:rFonts w:ascii="Times New Roman" w:hAnsi="Times New Roman"/>
          <w:i/>
          <w:sz w:val="28"/>
          <w:szCs w:val="28"/>
          <w:lang w:val="kk-KZ"/>
        </w:rPr>
        <w:t>- қ</w:t>
      </w:r>
      <w:r w:rsidR="00190E60" w:rsidRPr="00190E60">
        <w:rPr>
          <w:rFonts w:ascii="Times New Roman" w:hAnsi="Times New Roman"/>
          <w:i/>
          <w:sz w:val="28"/>
          <w:szCs w:val="28"/>
          <w:lang w:val="kk-KZ"/>
        </w:rPr>
        <w:t>арқынды</w:t>
      </w:r>
      <w:r>
        <w:rPr>
          <w:rFonts w:ascii="Times New Roman" w:hAnsi="Times New Roman"/>
          <w:i/>
          <w:sz w:val="28"/>
          <w:szCs w:val="28"/>
          <w:lang w:val="kk-KZ"/>
        </w:rPr>
        <w:t>,</w:t>
      </w:r>
      <w:r w:rsidR="00190E60" w:rsidRPr="00190E60">
        <w:rPr>
          <w:rFonts w:ascii="Times New Roman" w:hAnsi="Times New Roman"/>
          <w:i/>
          <w:sz w:val="28"/>
          <w:szCs w:val="28"/>
          <w:lang w:val="kk-KZ"/>
        </w:rPr>
        <w:t xml:space="preserve"> эмоционалды бояу</w:t>
      </w:r>
      <w:r>
        <w:rPr>
          <w:rFonts w:ascii="Times New Roman" w:hAnsi="Times New Roman"/>
          <w:i/>
          <w:sz w:val="28"/>
          <w:szCs w:val="28"/>
          <w:lang w:val="kk-KZ"/>
        </w:rPr>
        <w:t>;</w:t>
      </w:r>
    </w:p>
    <w:p w:rsidR="0056554B" w:rsidRDefault="0056554B" w:rsidP="0056554B">
      <w:pPr>
        <w:spacing w:line="240" w:lineRule="auto"/>
        <w:ind w:firstLine="708"/>
        <w:contextualSpacing/>
        <w:jc w:val="both"/>
        <w:rPr>
          <w:rFonts w:ascii="Times New Roman" w:hAnsi="Times New Roman"/>
          <w:i/>
          <w:sz w:val="28"/>
          <w:szCs w:val="28"/>
          <w:lang w:val="kk-KZ"/>
        </w:rPr>
      </w:pPr>
    </w:p>
    <w:p w:rsidR="0056554B" w:rsidRDefault="0056554B" w:rsidP="0056554B">
      <w:pPr>
        <w:spacing w:line="240" w:lineRule="auto"/>
        <w:ind w:firstLine="708"/>
        <w:contextualSpacing/>
        <w:jc w:val="both"/>
        <w:rPr>
          <w:rFonts w:ascii="Times New Roman" w:hAnsi="Times New Roman"/>
          <w:i/>
          <w:sz w:val="28"/>
          <w:szCs w:val="28"/>
          <w:lang w:val="kk-KZ"/>
        </w:rPr>
      </w:pPr>
    </w:p>
    <w:p w:rsidR="0056554B" w:rsidRDefault="0056554B" w:rsidP="0056554B">
      <w:pPr>
        <w:spacing w:line="240" w:lineRule="auto"/>
        <w:ind w:firstLine="708"/>
        <w:contextualSpacing/>
        <w:jc w:val="both"/>
        <w:rPr>
          <w:rFonts w:ascii="Times New Roman" w:hAnsi="Times New Roman"/>
          <w:i/>
          <w:sz w:val="28"/>
          <w:szCs w:val="28"/>
          <w:lang w:val="kk-KZ"/>
        </w:rPr>
      </w:pPr>
    </w:p>
    <w:p w:rsidR="0056554B" w:rsidRPr="0056554B" w:rsidRDefault="0056554B" w:rsidP="0056554B">
      <w:pPr>
        <w:spacing w:line="240" w:lineRule="auto"/>
        <w:ind w:firstLine="708"/>
        <w:contextualSpacing/>
        <w:jc w:val="both"/>
        <w:rPr>
          <w:rFonts w:ascii="Times New Roman" w:hAnsi="Times New Roman"/>
          <w:sz w:val="28"/>
          <w:szCs w:val="28"/>
          <w:lang w:val="kk-KZ"/>
        </w:rPr>
      </w:pPr>
      <w:r w:rsidRPr="0056554B">
        <w:rPr>
          <w:rFonts w:ascii="Times New Roman" w:hAnsi="Times New Roman"/>
          <w:b/>
          <w:sz w:val="28"/>
          <w:szCs w:val="28"/>
          <w:lang w:val="kk-KZ"/>
        </w:rPr>
        <w:t>Фирмалық түс.</w:t>
      </w:r>
      <w:r>
        <w:rPr>
          <w:rFonts w:ascii="Times New Roman" w:hAnsi="Times New Roman"/>
          <w:sz w:val="28"/>
          <w:szCs w:val="28"/>
          <w:lang w:val="kk-KZ"/>
        </w:rPr>
        <w:t xml:space="preserve"> Ф</w:t>
      </w:r>
      <w:r w:rsidRPr="0056554B">
        <w:rPr>
          <w:rFonts w:ascii="Times New Roman" w:hAnsi="Times New Roman"/>
          <w:sz w:val="28"/>
          <w:szCs w:val="28"/>
          <w:lang w:val="kk-KZ"/>
        </w:rPr>
        <w:t>ирмалық стильдің маңызды элементі болып табылады. Түс корпоративтік сәйкестендіру элементтерін тартымды, есте қаларлық етеді, бұл сізге күшті эмоционалды әсер етуге мүмкіндік береді.</w:t>
      </w:r>
    </w:p>
    <w:p w:rsidR="0056554B" w:rsidRPr="0056554B" w:rsidRDefault="0056554B" w:rsidP="0056554B">
      <w:pPr>
        <w:spacing w:line="240" w:lineRule="auto"/>
        <w:ind w:firstLine="708"/>
        <w:contextualSpacing/>
        <w:jc w:val="both"/>
        <w:rPr>
          <w:rFonts w:ascii="Times New Roman" w:hAnsi="Times New Roman"/>
          <w:sz w:val="28"/>
          <w:szCs w:val="28"/>
          <w:lang w:val="kk-KZ"/>
        </w:rPr>
      </w:pPr>
      <w:r w:rsidRPr="0056554B">
        <w:rPr>
          <w:rFonts w:ascii="Times New Roman" w:hAnsi="Times New Roman"/>
          <w:sz w:val="28"/>
          <w:szCs w:val="28"/>
          <w:lang w:val="kk-KZ"/>
        </w:rPr>
        <w:t>Өнімдер мен қызметтердің кейбір түрлеріне нақты түс</w:t>
      </w:r>
      <w:r>
        <w:rPr>
          <w:rFonts w:ascii="Times New Roman" w:hAnsi="Times New Roman"/>
          <w:sz w:val="28"/>
          <w:szCs w:val="28"/>
          <w:lang w:val="kk-KZ"/>
        </w:rPr>
        <w:t xml:space="preserve">тер жеткілікті түрде бекітілген: </w:t>
      </w:r>
      <w:r w:rsidRPr="0056554B">
        <w:rPr>
          <w:rFonts w:ascii="Times New Roman" w:hAnsi="Times New Roman"/>
          <w:sz w:val="28"/>
          <w:szCs w:val="28"/>
          <w:lang w:val="kk-KZ"/>
        </w:rPr>
        <w:t>теңіз және су – көк түс; авиация – күміс; өсімдік шаруашылығы және оны қайта өңдеу өнімдері – жасыл және т. б.</w:t>
      </w:r>
    </w:p>
    <w:p w:rsidR="0056554B" w:rsidRPr="0056554B" w:rsidRDefault="0056554B" w:rsidP="0056554B">
      <w:pPr>
        <w:spacing w:line="240" w:lineRule="auto"/>
        <w:ind w:firstLine="708"/>
        <w:contextualSpacing/>
        <w:jc w:val="both"/>
        <w:rPr>
          <w:rFonts w:ascii="Times New Roman" w:hAnsi="Times New Roman"/>
          <w:sz w:val="28"/>
          <w:szCs w:val="28"/>
          <w:lang w:val="kk-KZ"/>
        </w:rPr>
      </w:pPr>
      <w:r w:rsidRPr="0056554B">
        <w:rPr>
          <w:rFonts w:ascii="Times New Roman" w:hAnsi="Times New Roman"/>
          <w:sz w:val="28"/>
          <w:szCs w:val="28"/>
          <w:lang w:val="kk-KZ"/>
        </w:rPr>
        <w:t>Тауар таңбасы осы түсте тиісті тіркелген жағдайда, фирмалық түс заңды қорғауға ие болуы мүмкін. Алайда, егер тауар белгісі түрлі-түсті нұсқада мәлімделсе, онда тек осы түсте тауар бел</w:t>
      </w:r>
      <w:r>
        <w:rPr>
          <w:rFonts w:ascii="Times New Roman" w:hAnsi="Times New Roman"/>
          <w:sz w:val="28"/>
          <w:szCs w:val="28"/>
          <w:lang w:val="kk-KZ"/>
        </w:rPr>
        <w:t xml:space="preserve">гісі қорғалатынын ескеру қажет. </w:t>
      </w:r>
      <w:r w:rsidRPr="0056554B">
        <w:rPr>
          <w:rFonts w:ascii="Times New Roman" w:hAnsi="Times New Roman"/>
          <w:sz w:val="28"/>
          <w:szCs w:val="28"/>
          <w:lang w:val="kk-KZ"/>
        </w:rPr>
        <w:t>Түс схемасын таңдағанда, оның ә</w:t>
      </w:r>
      <w:r>
        <w:rPr>
          <w:rFonts w:ascii="Times New Roman" w:hAnsi="Times New Roman"/>
          <w:sz w:val="28"/>
          <w:szCs w:val="28"/>
          <w:lang w:val="kk-KZ"/>
        </w:rPr>
        <w:t>сер ету ерекшелігін ескеру керек</w:t>
      </w:r>
      <w:r w:rsidRPr="0056554B">
        <w:rPr>
          <w:rFonts w:ascii="Times New Roman" w:hAnsi="Times New Roman"/>
          <w:sz w:val="28"/>
          <w:szCs w:val="28"/>
          <w:lang w:val="kk-KZ"/>
        </w:rPr>
        <w:t>, өйткені түс физиологиялық процестерге және адамға психологиялық жағдайға әсер ете алады.</w:t>
      </w:r>
    </w:p>
    <w:p w:rsidR="0056554B" w:rsidRPr="0056554B" w:rsidRDefault="0056554B" w:rsidP="0056554B">
      <w:pPr>
        <w:spacing w:line="240" w:lineRule="auto"/>
        <w:ind w:firstLine="708"/>
        <w:contextualSpacing/>
        <w:jc w:val="both"/>
        <w:rPr>
          <w:rFonts w:ascii="Times New Roman" w:hAnsi="Times New Roman"/>
          <w:b/>
          <w:sz w:val="28"/>
          <w:szCs w:val="28"/>
          <w:lang w:val="kk-KZ"/>
        </w:rPr>
      </w:pPr>
      <w:r w:rsidRPr="0056554B">
        <w:rPr>
          <w:rFonts w:ascii="Times New Roman" w:hAnsi="Times New Roman"/>
          <w:b/>
          <w:sz w:val="28"/>
          <w:szCs w:val="28"/>
          <w:lang w:val="kk-KZ"/>
        </w:rPr>
        <w:t>Физиологтардың пікірінше:</w:t>
      </w:r>
    </w:p>
    <w:p w:rsidR="0056554B" w:rsidRPr="00616E98" w:rsidRDefault="0056554B" w:rsidP="0056554B">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жасыл түс жүйке жүйесін тыныштандырады, ауырсынуды басады, тітіркенуді, шаршауды, жоғары қан қысымын жеңілдетеді.</w:t>
      </w:r>
    </w:p>
    <w:p w:rsidR="0056554B" w:rsidRPr="00616E98" w:rsidRDefault="0056554B" w:rsidP="0056554B">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көк түс антисептикалық әсерге ие, кейбір невралгиялық ауырсыну, қабыну және тіпті қатерлі ісік ауруларын емдеуде тиімді. Алайда, тым ұзақ әсер еткенде, депрессия мен шаршау пайда болады.</w:t>
      </w:r>
    </w:p>
    <w:p w:rsidR="0056554B" w:rsidRPr="00616E98" w:rsidRDefault="0056554B" w:rsidP="0056554B">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қызғылт сары түс сезімдерді ынталандырады және импульсті сәл жылдамдатады, қан қысымын арттырмайды, әл-ауқат пен көңілді сезім тудырады.</w:t>
      </w:r>
    </w:p>
    <w:p w:rsidR="0056554B" w:rsidRPr="00616E98" w:rsidRDefault="0056554B" w:rsidP="0056554B">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сары – миды ынталандырады, ақыл-ой жеткіліксіздігі жағдайында тиімді болуы мүмкін.</w:t>
      </w:r>
    </w:p>
    <w:p w:rsidR="0056554B" w:rsidRPr="00616E98" w:rsidRDefault="0056554B" w:rsidP="0056554B">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қызыл – жылы және тітіркендіргіш, миды ынталандырады, меланхолияға тиімді.</w:t>
      </w:r>
    </w:p>
    <w:p w:rsidR="0056554B" w:rsidRPr="00616E98" w:rsidRDefault="0056554B" w:rsidP="0056554B">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Күлгін - жүрекке, жеңіл қан тамырларына әсер етеді, тіндердің төзімділігін арттырады.</w:t>
      </w:r>
    </w:p>
    <w:p w:rsidR="0056554B" w:rsidRPr="00616E98" w:rsidRDefault="0056554B" w:rsidP="0056554B">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Бұл медициналық көзқарас. Кеңсе бөлмелерін безендіру үшін "фирмалық" түстерді таңдау кезінде оны ескеру қажет.</w:t>
      </w:r>
    </w:p>
    <w:p w:rsidR="00616E98" w:rsidRPr="00616E98" w:rsidRDefault="00616E98" w:rsidP="00616E98">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Түстердің эмоционалды аспектісі де бар:</w:t>
      </w:r>
    </w:p>
    <w:p w:rsidR="00616E98" w:rsidRPr="00616E98" w:rsidRDefault="00616E98" w:rsidP="00616E98">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қызыл түсті эмоционалды адамдар таңдайды;</w:t>
      </w:r>
    </w:p>
    <w:p w:rsidR="00616E98" w:rsidRPr="00616E98" w:rsidRDefault="00616E98" w:rsidP="00616E98">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жасыл түсті тыныштықты ұнататын адамдар таңдайды;</w:t>
      </w:r>
    </w:p>
    <w:p w:rsidR="00616E98" w:rsidRPr="00616E98" w:rsidRDefault="00616E98" w:rsidP="00616E98">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көк түсті көңілі қалған адамдар таңдайды;</w:t>
      </w:r>
    </w:p>
    <w:p w:rsidR="00616E98" w:rsidRPr="00616E98" w:rsidRDefault="00616E98" w:rsidP="00616E98">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қоңыр түсті тұрақтылық кезеңінде, ештеңені өзгерткісі келмейтін адамдар таңдайды;</w:t>
      </w:r>
    </w:p>
    <w:p w:rsidR="00616E98" w:rsidRPr="00616E98" w:rsidRDefault="00616E98" w:rsidP="00616E98">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сары, қызғылт сары түстерді көңілді, импульсивті адамдар таңдайды;</w:t>
      </w:r>
    </w:p>
    <w:p w:rsidR="00616E98" w:rsidRPr="00616E98" w:rsidRDefault="00616E98" w:rsidP="00616E98">
      <w:pPr>
        <w:spacing w:line="240" w:lineRule="auto"/>
        <w:ind w:firstLine="708"/>
        <w:contextualSpacing/>
        <w:jc w:val="both"/>
        <w:rPr>
          <w:rFonts w:ascii="Times New Roman" w:hAnsi="Times New Roman"/>
          <w:i/>
          <w:sz w:val="28"/>
          <w:szCs w:val="28"/>
          <w:lang w:val="kk-KZ"/>
        </w:rPr>
      </w:pPr>
      <w:r w:rsidRPr="00616E98">
        <w:rPr>
          <w:rFonts w:ascii="Times New Roman" w:hAnsi="Times New Roman"/>
          <w:i/>
          <w:sz w:val="28"/>
          <w:szCs w:val="28"/>
          <w:lang w:val="kk-KZ"/>
        </w:rPr>
        <w:t>- күлгінді өмірінде тұрақсыздық кезеңі бар адамдар таңдайды;</w:t>
      </w:r>
    </w:p>
    <w:p w:rsidR="00DC2DB4"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Түс реңктері үлкен рөл атқарады. Түстердің дұрыс емес көлеңкесін таңдағанда жақсы таңдалған комбинация нашарлауы мүмкін. Баспа басылымдарында (мысалы, газеттерде) фирмалық</w:t>
      </w:r>
      <w:r>
        <w:rPr>
          <w:rFonts w:ascii="Times New Roman" w:hAnsi="Times New Roman"/>
          <w:sz w:val="28"/>
          <w:szCs w:val="28"/>
          <w:lang w:val="kk-KZ"/>
        </w:rPr>
        <w:t xml:space="preserve"> түстерді көбейту кезінде осы жайды</w:t>
      </w:r>
      <w:r w:rsidRPr="00616E98">
        <w:rPr>
          <w:rFonts w:ascii="Times New Roman" w:hAnsi="Times New Roman"/>
          <w:sz w:val="28"/>
          <w:szCs w:val="28"/>
          <w:lang w:val="kk-KZ"/>
        </w:rPr>
        <w:t xml:space="preserve"> ескеру қажет)</w:t>
      </w:r>
      <w:r>
        <w:rPr>
          <w:rFonts w:ascii="Times New Roman" w:hAnsi="Times New Roman"/>
          <w:sz w:val="28"/>
          <w:szCs w:val="28"/>
          <w:lang w:val="kk-KZ"/>
        </w:rPr>
        <w:t>.</w:t>
      </w:r>
    </w:p>
    <w:p w:rsidR="00616E98" w:rsidRPr="00616E98" w:rsidRDefault="00DC2DB4"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xml:space="preserve"> </w:t>
      </w:r>
      <w:r w:rsidR="00616E98" w:rsidRPr="00616E98">
        <w:rPr>
          <w:rFonts w:ascii="Times New Roman" w:hAnsi="Times New Roman"/>
          <w:sz w:val="28"/>
          <w:szCs w:val="28"/>
          <w:lang w:val="kk-KZ"/>
        </w:rPr>
        <w:t xml:space="preserve">Түс заттарды көзбен көбейте немесе азайта алады, уақыт аралығының ұзақтығын бағалауға әсер етеді. Түстердің үйлесімі үлкен мәнге ие. </w:t>
      </w:r>
      <w:r w:rsidR="00616E98" w:rsidRPr="00616E98">
        <w:rPr>
          <w:rFonts w:ascii="Times New Roman" w:hAnsi="Times New Roman"/>
          <w:sz w:val="28"/>
          <w:szCs w:val="28"/>
          <w:lang w:val="kk-KZ"/>
        </w:rPr>
        <w:lastRenderedPageBreak/>
        <w:t>Эксперименттік мәліметтерге сәйкес, түстердің әртүрлі комбинацияларын қабылдаудың нашарлау дәрежесіне қарай келесідей орналастыруға болады:</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ақ түсте көк</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сары түсте қара</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ақ түсте жасыл</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ақ түсте қара</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қызылға жасыл</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сары түспен қызыл</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ақ түсте қызыл</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xml:space="preserve">- қара </w:t>
      </w:r>
      <w:r>
        <w:rPr>
          <w:rFonts w:ascii="Times New Roman" w:hAnsi="Times New Roman"/>
          <w:sz w:val="28"/>
          <w:szCs w:val="28"/>
          <w:lang w:val="kk-KZ"/>
        </w:rPr>
        <w:t xml:space="preserve">мен </w:t>
      </w:r>
      <w:r w:rsidRPr="00616E98">
        <w:rPr>
          <w:rFonts w:ascii="Times New Roman" w:hAnsi="Times New Roman"/>
          <w:sz w:val="28"/>
          <w:szCs w:val="28"/>
          <w:lang w:val="kk-KZ"/>
        </w:rPr>
        <w:t>қызғылт сары</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күлгін қара</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ақ түсте қызғылт сары</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жасыл</w:t>
      </w:r>
      <w:r>
        <w:rPr>
          <w:rFonts w:ascii="Times New Roman" w:hAnsi="Times New Roman"/>
          <w:sz w:val="28"/>
          <w:szCs w:val="28"/>
          <w:lang w:val="kk-KZ"/>
        </w:rPr>
        <w:t xml:space="preserve"> мен</w:t>
      </w:r>
      <w:r w:rsidRPr="00616E98">
        <w:rPr>
          <w:rFonts w:ascii="Times New Roman" w:hAnsi="Times New Roman"/>
          <w:sz w:val="28"/>
          <w:szCs w:val="28"/>
          <w:lang w:val="kk-KZ"/>
        </w:rPr>
        <w:t xml:space="preserve"> қызыл</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b/>
          <w:sz w:val="28"/>
          <w:szCs w:val="28"/>
          <w:lang w:val="kk-KZ"/>
        </w:rPr>
      </w:pPr>
      <w:r w:rsidRPr="00616E98">
        <w:rPr>
          <w:rFonts w:ascii="Times New Roman" w:hAnsi="Times New Roman"/>
          <w:b/>
          <w:sz w:val="28"/>
          <w:szCs w:val="28"/>
          <w:lang w:val="kk-KZ"/>
        </w:rPr>
        <w:t>Ассоциативті байланыстарды дұрыс таңдау мәселесі бар:</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 қызыл және қара – </w:t>
      </w:r>
      <w:r w:rsidRPr="00616E98">
        <w:rPr>
          <w:rFonts w:ascii="Times New Roman" w:hAnsi="Times New Roman"/>
          <w:sz w:val="28"/>
          <w:szCs w:val="28"/>
          <w:lang w:val="kk-KZ"/>
        </w:rPr>
        <w:t>аза тұту түстері</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қа</w:t>
      </w:r>
      <w:r>
        <w:rPr>
          <w:rFonts w:ascii="Times New Roman" w:hAnsi="Times New Roman"/>
          <w:sz w:val="28"/>
          <w:szCs w:val="28"/>
          <w:lang w:val="kk-KZ"/>
        </w:rPr>
        <w:t xml:space="preserve">ра және сары жолақтардың ауысуы – </w:t>
      </w:r>
      <w:r w:rsidRPr="00616E98">
        <w:rPr>
          <w:rFonts w:ascii="Times New Roman" w:hAnsi="Times New Roman"/>
          <w:sz w:val="28"/>
          <w:szCs w:val="28"/>
          <w:lang w:val="kk-KZ"/>
        </w:rPr>
        <w:t>құрылыс машиналарының қозғалмалы бөліктері және т. б.</w:t>
      </w:r>
      <w:r>
        <w:rPr>
          <w:rFonts w:ascii="Times New Roman" w:hAnsi="Times New Roman"/>
          <w:sz w:val="28"/>
          <w:szCs w:val="28"/>
          <w:lang w:val="kk-KZ"/>
        </w:rPr>
        <w:t>;</w:t>
      </w:r>
    </w:p>
    <w:p w:rsidR="00616E98" w:rsidRP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xml:space="preserve">- бір қорап темекінің қызыл түсі күшті темекінің, көк және ақ түстің – жеңіл, жасыл – ментол темекінің, алтынның жоғары сапалы темекімен, "алтынның" көптігі </w:t>
      </w:r>
      <w:r>
        <w:rPr>
          <w:rFonts w:ascii="Times New Roman" w:hAnsi="Times New Roman"/>
          <w:sz w:val="28"/>
          <w:szCs w:val="28"/>
          <w:lang w:val="kk-KZ"/>
        </w:rPr>
        <w:t>–</w:t>
      </w:r>
      <w:r w:rsidRPr="00616E98">
        <w:rPr>
          <w:rFonts w:ascii="Times New Roman" w:hAnsi="Times New Roman"/>
          <w:sz w:val="28"/>
          <w:szCs w:val="28"/>
          <w:lang w:val="kk-KZ"/>
        </w:rPr>
        <w:t xml:space="preserve"> жоғары бағамен байланысты екендігінің дәлелі ретінде қабылданады.</w:t>
      </w:r>
    </w:p>
    <w:p w:rsidR="00616E98" w:rsidRDefault="00616E98" w:rsidP="00616E98">
      <w:pPr>
        <w:spacing w:line="240" w:lineRule="auto"/>
        <w:ind w:firstLine="708"/>
        <w:contextualSpacing/>
        <w:jc w:val="both"/>
        <w:rPr>
          <w:rFonts w:ascii="Times New Roman" w:hAnsi="Times New Roman"/>
          <w:sz w:val="28"/>
          <w:szCs w:val="28"/>
          <w:lang w:val="kk-KZ"/>
        </w:rPr>
      </w:pPr>
      <w:r w:rsidRPr="00616E98">
        <w:rPr>
          <w:rFonts w:ascii="Times New Roman" w:hAnsi="Times New Roman"/>
          <w:sz w:val="28"/>
          <w:szCs w:val="28"/>
          <w:lang w:val="kk-KZ"/>
        </w:rPr>
        <w:t xml:space="preserve">Егер жарнама шетелдік сатып алушыларға арналған болса, онда фирмалық түстердің нені білдіретінін білу керек. Мысалы, </w:t>
      </w:r>
      <w:r w:rsidR="00561649">
        <w:rPr>
          <w:rFonts w:ascii="Times New Roman" w:hAnsi="Times New Roman"/>
          <w:sz w:val="28"/>
          <w:szCs w:val="28"/>
          <w:lang w:val="kk-KZ"/>
        </w:rPr>
        <w:t>Қазақстанда</w:t>
      </w:r>
      <w:r w:rsidRPr="00616E98">
        <w:rPr>
          <w:rFonts w:ascii="Times New Roman" w:hAnsi="Times New Roman"/>
          <w:sz w:val="28"/>
          <w:szCs w:val="28"/>
          <w:lang w:val="kk-KZ"/>
        </w:rPr>
        <w:t xml:space="preserve"> ақ түс тазалықты білдіреді және үйлену тойымен байланысты, ал Қытай мен Жапонияда бұл аза тұтудың түсі.</w:t>
      </w:r>
    </w:p>
    <w:p w:rsidR="008662E6" w:rsidRPr="008662E6" w:rsidRDefault="008662E6" w:rsidP="008662E6">
      <w:pPr>
        <w:spacing w:line="240" w:lineRule="auto"/>
        <w:ind w:firstLine="708"/>
        <w:contextualSpacing/>
        <w:jc w:val="both"/>
        <w:rPr>
          <w:rFonts w:ascii="Times New Roman" w:hAnsi="Times New Roman"/>
          <w:sz w:val="28"/>
          <w:szCs w:val="28"/>
          <w:lang w:val="kk-KZ"/>
        </w:rPr>
      </w:pPr>
      <w:r w:rsidRPr="008662E6">
        <w:rPr>
          <w:rFonts w:ascii="Times New Roman" w:hAnsi="Times New Roman"/>
          <w:sz w:val="28"/>
          <w:szCs w:val="28"/>
          <w:lang w:val="kk-KZ"/>
        </w:rPr>
        <w:t xml:space="preserve">Фирмалық қаріптер жиынтығы бренд имиджінің әртүрлі ерекшеліктерін баса көрсете алады. Қаріпті </w:t>
      </w:r>
      <w:r>
        <w:rPr>
          <w:rFonts w:ascii="Times New Roman" w:hAnsi="Times New Roman"/>
          <w:sz w:val="28"/>
          <w:szCs w:val="28"/>
          <w:lang w:val="kk-KZ"/>
        </w:rPr>
        <w:t>«</w:t>
      </w:r>
      <w:r w:rsidRPr="008662E6">
        <w:rPr>
          <w:rFonts w:ascii="Times New Roman" w:hAnsi="Times New Roman"/>
          <w:sz w:val="28"/>
          <w:szCs w:val="28"/>
          <w:lang w:val="kk-KZ"/>
        </w:rPr>
        <w:t>батыл</w:t>
      </w:r>
      <w:r>
        <w:rPr>
          <w:rFonts w:ascii="Times New Roman" w:hAnsi="Times New Roman"/>
          <w:sz w:val="28"/>
          <w:szCs w:val="28"/>
          <w:lang w:val="kk-KZ"/>
        </w:rPr>
        <w:t>»»</w:t>
      </w:r>
      <w:r w:rsidRPr="008662E6">
        <w:rPr>
          <w:rFonts w:ascii="Times New Roman" w:hAnsi="Times New Roman"/>
          <w:sz w:val="28"/>
          <w:szCs w:val="28"/>
          <w:lang w:val="kk-KZ"/>
        </w:rPr>
        <w:t xml:space="preserve"> немесе </w:t>
      </w:r>
      <w:r>
        <w:rPr>
          <w:rFonts w:ascii="Times New Roman" w:hAnsi="Times New Roman"/>
          <w:sz w:val="28"/>
          <w:szCs w:val="28"/>
          <w:lang w:val="kk-KZ"/>
        </w:rPr>
        <w:t>«нәзік»</w:t>
      </w:r>
      <w:r w:rsidRPr="008662E6">
        <w:rPr>
          <w:rFonts w:ascii="Times New Roman" w:hAnsi="Times New Roman"/>
          <w:sz w:val="28"/>
          <w:szCs w:val="28"/>
          <w:lang w:val="kk-KZ"/>
        </w:rPr>
        <w:t xml:space="preserve">, </w:t>
      </w:r>
      <w:r>
        <w:rPr>
          <w:rFonts w:ascii="Times New Roman" w:hAnsi="Times New Roman"/>
          <w:sz w:val="28"/>
          <w:szCs w:val="28"/>
          <w:lang w:val="kk-KZ"/>
        </w:rPr>
        <w:t>«</w:t>
      </w:r>
      <w:r w:rsidRPr="008662E6">
        <w:rPr>
          <w:rFonts w:ascii="Times New Roman" w:hAnsi="Times New Roman"/>
          <w:sz w:val="28"/>
          <w:szCs w:val="28"/>
          <w:lang w:val="kk-KZ"/>
        </w:rPr>
        <w:t>жеңіл</w:t>
      </w:r>
      <w:r>
        <w:rPr>
          <w:rFonts w:ascii="Times New Roman" w:hAnsi="Times New Roman"/>
          <w:sz w:val="28"/>
          <w:szCs w:val="28"/>
          <w:lang w:val="kk-KZ"/>
        </w:rPr>
        <w:t>»</w:t>
      </w:r>
      <w:r w:rsidRPr="008662E6">
        <w:rPr>
          <w:rFonts w:ascii="Times New Roman" w:hAnsi="Times New Roman"/>
          <w:sz w:val="28"/>
          <w:szCs w:val="28"/>
          <w:lang w:val="kk-KZ"/>
        </w:rPr>
        <w:t xml:space="preserve"> және </w:t>
      </w:r>
      <w:r>
        <w:rPr>
          <w:rFonts w:ascii="Times New Roman" w:hAnsi="Times New Roman"/>
          <w:sz w:val="28"/>
          <w:szCs w:val="28"/>
          <w:lang w:val="kk-KZ"/>
        </w:rPr>
        <w:t>«</w:t>
      </w:r>
      <w:r w:rsidRPr="008662E6">
        <w:rPr>
          <w:rFonts w:ascii="Times New Roman" w:hAnsi="Times New Roman"/>
          <w:sz w:val="28"/>
          <w:szCs w:val="28"/>
          <w:lang w:val="kk-KZ"/>
        </w:rPr>
        <w:t>ауыр</w:t>
      </w:r>
      <w:r>
        <w:rPr>
          <w:rFonts w:ascii="Times New Roman" w:hAnsi="Times New Roman"/>
          <w:sz w:val="28"/>
          <w:szCs w:val="28"/>
          <w:lang w:val="kk-KZ"/>
        </w:rPr>
        <w:t>»</w:t>
      </w:r>
      <w:r w:rsidRPr="008662E6">
        <w:rPr>
          <w:rFonts w:ascii="Times New Roman" w:hAnsi="Times New Roman"/>
          <w:sz w:val="28"/>
          <w:szCs w:val="28"/>
          <w:lang w:val="kk-KZ"/>
        </w:rPr>
        <w:t xml:space="preserve">, </w:t>
      </w:r>
      <w:r>
        <w:rPr>
          <w:rFonts w:ascii="Times New Roman" w:hAnsi="Times New Roman"/>
          <w:sz w:val="28"/>
          <w:szCs w:val="28"/>
          <w:lang w:val="kk-KZ"/>
        </w:rPr>
        <w:t>«</w:t>
      </w:r>
      <w:r w:rsidRPr="008662E6">
        <w:rPr>
          <w:rFonts w:ascii="Times New Roman" w:hAnsi="Times New Roman"/>
          <w:sz w:val="28"/>
          <w:szCs w:val="28"/>
          <w:lang w:val="kk-KZ"/>
        </w:rPr>
        <w:t>талғампаз</w:t>
      </w:r>
      <w:r>
        <w:rPr>
          <w:rFonts w:ascii="Times New Roman" w:hAnsi="Times New Roman"/>
          <w:sz w:val="28"/>
          <w:szCs w:val="28"/>
          <w:lang w:val="kk-KZ"/>
        </w:rPr>
        <w:t>»</w:t>
      </w:r>
      <w:r w:rsidRPr="008662E6">
        <w:rPr>
          <w:rFonts w:ascii="Times New Roman" w:hAnsi="Times New Roman"/>
          <w:sz w:val="28"/>
          <w:szCs w:val="28"/>
          <w:lang w:val="kk-KZ"/>
        </w:rPr>
        <w:t xml:space="preserve"> немесе </w:t>
      </w:r>
      <w:r>
        <w:rPr>
          <w:rFonts w:ascii="Times New Roman" w:hAnsi="Times New Roman"/>
          <w:sz w:val="28"/>
          <w:szCs w:val="28"/>
          <w:lang w:val="kk-KZ"/>
        </w:rPr>
        <w:t>«</w:t>
      </w:r>
      <w:r w:rsidRPr="008662E6">
        <w:rPr>
          <w:rFonts w:ascii="Times New Roman" w:hAnsi="Times New Roman"/>
          <w:sz w:val="28"/>
          <w:szCs w:val="28"/>
          <w:lang w:val="kk-KZ"/>
        </w:rPr>
        <w:t>өрескел</w:t>
      </w:r>
      <w:r>
        <w:rPr>
          <w:rFonts w:ascii="Times New Roman" w:hAnsi="Times New Roman"/>
          <w:sz w:val="28"/>
          <w:szCs w:val="28"/>
          <w:lang w:val="kk-KZ"/>
        </w:rPr>
        <w:t>»</w:t>
      </w:r>
      <w:r w:rsidRPr="008662E6">
        <w:rPr>
          <w:rFonts w:ascii="Times New Roman" w:hAnsi="Times New Roman"/>
          <w:sz w:val="28"/>
          <w:szCs w:val="28"/>
          <w:lang w:val="kk-KZ"/>
        </w:rPr>
        <w:t>,</w:t>
      </w:r>
      <w:r>
        <w:rPr>
          <w:rFonts w:ascii="Times New Roman" w:hAnsi="Times New Roman"/>
          <w:sz w:val="28"/>
          <w:szCs w:val="28"/>
          <w:lang w:val="kk-KZ"/>
        </w:rPr>
        <w:t xml:space="preserve"> «</w:t>
      </w:r>
      <w:r w:rsidRPr="008662E6">
        <w:rPr>
          <w:rFonts w:ascii="Times New Roman" w:hAnsi="Times New Roman"/>
          <w:sz w:val="28"/>
          <w:szCs w:val="28"/>
          <w:lang w:val="kk-KZ"/>
        </w:rPr>
        <w:t>берік</w:t>
      </w:r>
      <w:r>
        <w:rPr>
          <w:rFonts w:ascii="Times New Roman" w:hAnsi="Times New Roman"/>
          <w:sz w:val="28"/>
          <w:szCs w:val="28"/>
          <w:lang w:val="kk-KZ"/>
        </w:rPr>
        <w:t>»</w:t>
      </w:r>
      <w:r w:rsidRPr="008662E6">
        <w:rPr>
          <w:rFonts w:ascii="Times New Roman" w:hAnsi="Times New Roman"/>
          <w:sz w:val="28"/>
          <w:szCs w:val="28"/>
          <w:lang w:val="kk-KZ"/>
        </w:rPr>
        <w:t xml:space="preserve">, </w:t>
      </w:r>
      <w:r>
        <w:rPr>
          <w:rFonts w:ascii="Times New Roman" w:hAnsi="Times New Roman"/>
          <w:sz w:val="28"/>
          <w:szCs w:val="28"/>
          <w:lang w:val="kk-KZ"/>
        </w:rPr>
        <w:t>«</w:t>
      </w:r>
      <w:r w:rsidRPr="008662E6">
        <w:rPr>
          <w:rFonts w:ascii="Times New Roman" w:hAnsi="Times New Roman"/>
          <w:sz w:val="28"/>
          <w:szCs w:val="28"/>
          <w:lang w:val="kk-KZ"/>
        </w:rPr>
        <w:t>бизнес</w:t>
      </w:r>
      <w:r>
        <w:rPr>
          <w:rFonts w:ascii="Times New Roman" w:hAnsi="Times New Roman"/>
          <w:sz w:val="28"/>
          <w:szCs w:val="28"/>
          <w:lang w:val="kk-KZ"/>
        </w:rPr>
        <w:t>»</w:t>
      </w:r>
      <w:r w:rsidRPr="008662E6">
        <w:rPr>
          <w:rFonts w:ascii="Times New Roman" w:hAnsi="Times New Roman"/>
          <w:sz w:val="28"/>
          <w:szCs w:val="28"/>
          <w:lang w:val="kk-KZ"/>
        </w:rPr>
        <w:t xml:space="preserve"> және т.б. ретінде қабылдауға болады.</w:t>
      </w:r>
    </w:p>
    <w:p w:rsidR="008662E6" w:rsidRPr="008662E6" w:rsidRDefault="008662E6" w:rsidP="008662E6">
      <w:pPr>
        <w:spacing w:line="240" w:lineRule="auto"/>
        <w:ind w:firstLine="708"/>
        <w:contextualSpacing/>
        <w:jc w:val="both"/>
        <w:rPr>
          <w:rFonts w:ascii="Times New Roman" w:hAnsi="Times New Roman"/>
          <w:sz w:val="28"/>
          <w:szCs w:val="28"/>
          <w:lang w:val="kk-KZ"/>
        </w:rPr>
      </w:pPr>
      <w:r w:rsidRPr="008662E6">
        <w:rPr>
          <w:rFonts w:ascii="Times New Roman" w:hAnsi="Times New Roman"/>
          <w:sz w:val="28"/>
          <w:szCs w:val="28"/>
          <w:lang w:val="kk-KZ"/>
        </w:rPr>
        <w:t>Қаріптердің көптеген түрлері бар, олар шартты түрде топтарға бөлінеді: латын, кесілген, көлбеу, ою-өрнек және басқалар. Қаріптер тобына стилі, ені, қанықтылығы және т. б. ерекшеленетін көптеген гарнитуралар кіреді.</w:t>
      </w:r>
    </w:p>
    <w:p w:rsidR="008662E6" w:rsidRPr="008662E6" w:rsidRDefault="008662E6" w:rsidP="008662E6">
      <w:pPr>
        <w:spacing w:line="240" w:lineRule="auto"/>
        <w:ind w:firstLine="708"/>
        <w:contextualSpacing/>
        <w:jc w:val="both"/>
        <w:rPr>
          <w:rFonts w:ascii="Times New Roman" w:hAnsi="Times New Roman"/>
          <w:sz w:val="28"/>
          <w:szCs w:val="28"/>
          <w:lang w:val="kk-KZ"/>
        </w:rPr>
      </w:pPr>
      <w:r w:rsidRPr="008662E6">
        <w:rPr>
          <w:rFonts w:ascii="Times New Roman" w:hAnsi="Times New Roman"/>
          <w:sz w:val="28"/>
          <w:szCs w:val="28"/>
          <w:lang w:val="kk-KZ"/>
        </w:rPr>
        <w:t xml:space="preserve">Корпоративтік кейіпкер </w:t>
      </w:r>
      <w:r>
        <w:rPr>
          <w:rFonts w:ascii="Times New Roman" w:hAnsi="Times New Roman"/>
          <w:sz w:val="28"/>
          <w:szCs w:val="28"/>
          <w:lang w:val="kk-KZ"/>
        </w:rPr>
        <w:t>–</w:t>
      </w:r>
      <w:r w:rsidRPr="008662E6">
        <w:rPr>
          <w:rFonts w:ascii="Times New Roman" w:hAnsi="Times New Roman"/>
          <w:sz w:val="28"/>
          <w:szCs w:val="28"/>
          <w:lang w:val="kk-KZ"/>
        </w:rPr>
        <w:t xml:space="preserve"> компания әзірлеген тұрақты, өз өкілінің, мақсатты аудиториямен қарым-қатынаста</w:t>
      </w:r>
      <w:r w:rsidR="00DC2DB4">
        <w:rPr>
          <w:rFonts w:ascii="Times New Roman" w:hAnsi="Times New Roman"/>
          <w:sz w:val="28"/>
          <w:szCs w:val="28"/>
          <w:lang w:val="kk-KZ"/>
        </w:rPr>
        <w:t>ғы</w:t>
      </w:r>
      <w:r w:rsidRPr="008662E6">
        <w:rPr>
          <w:rFonts w:ascii="Times New Roman" w:hAnsi="Times New Roman"/>
          <w:sz w:val="28"/>
          <w:szCs w:val="28"/>
          <w:lang w:val="kk-KZ"/>
        </w:rPr>
        <w:t xml:space="preserve"> делдалдың тұрақты бейнесі.</w:t>
      </w:r>
    </w:p>
    <w:p w:rsidR="008662E6" w:rsidRPr="008662E6" w:rsidRDefault="008662E6" w:rsidP="008662E6">
      <w:pPr>
        <w:spacing w:line="240" w:lineRule="auto"/>
        <w:ind w:firstLine="708"/>
        <w:contextualSpacing/>
        <w:jc w:val="both"/>
        <w:rPr>
          <w:rFonts w:ascii="Times New Roman" w:hAnsi="Times New Roman"/>
          <w:sz w:val="28"/>
          <w:szCs w:val="28"/>
          <w:lang w:val="kk-KZ"/>
        </w:rPr>
      </w:pPr>
      <w:r w:rsidRPr="008662E6">
        <w:rPr>
          <w:rFonts w:ascii="Times New Roman" w:hAnsi="Times New Roman"/>
          <w:sz w:val="28"/>
          <w:szCs w:val="28"/>
          <w:lang w:val="kk-KZ"/>
        </w:rPr>
        <w:t>Коммуникатор мақсатты аудиториямен қарым-қатынаста өз өкілінің, делдалдың (коммуниканттың) тұрақты бейнесін жасай отырып, өзін-өзі бейнелейді. Ол нақты немесе фантастикалық болуы мүмкін, флора, фауна өкілі, мультфильм кейіпкері және т. б.</w:t>
      </w:r>
    </w:p>
    <w:p w:rsidR="008662E6" w:rsidRDefault="008662E6" w:rsidP="00DC2DB4">
      <w:pPr>
        <w:spacing w:line="240" w:lineRule="auto"/>
        <w:ind w:firstLine="708"/>
        <w:contextualSpacing/>
        <w:jc w:val="both"/>
        <w:rPr>
          <w:rFonts w:ascii="Times New Roman" w:hAnsi="Times New Roman"/>
          <w:sz w:val="28"/>
          <w:szCs w:val="28"/>
          <w:lang w:val="kk-KZ"/>
        </w:rPr>
      </w:pPr>
      <w:r w:rsidRPr="008662E6">
        <w:rPr>
          <w:rFonts w:ascii="Times New Roman" w:hAnsi="Times New Roman"/>
          <w:sz w:val="28"/>
          <w:szCs w:val="28"/>
          <w:lang w:val="kk-KZ"/>
        </w:rPr>
        <w:t xml:space="preserve">Көбінесе корпоративті кейіпкерге коммуникатор өзінің имиджіне енгізуге тырысатын кейбір ерекшеліктер беріледі. </w:t>
      </w:r>
    </w:p>
    <w:p w:rsidR="00DC2DB4" w:rsidRDefault="00DC2DB4" w:rsidP="00DC2DB4">
      <w:pPr>
        <w:spacing w:line="240" w:lineRule="auto"/>
        <w:ind w:firstLine="708"/>
        <w:contextualSpacing/>
        <w:jc w:val="both"/>
        <w:rPr>
          <w:rFonts w:ascii="Times New Roman" w:hAnsi="Times New Roman"/>
          <w:sz w:val="28"/>
          <w:szCs w:val="28"/>
          <w:lang w:val="kk-KZ"/>
        </w:rPr>
      </w:pPr>
      <w:r w:rsidRPr="00DC2DB4">
        <w:rPr>
          <w:rFonts w:ascii="Times New Roman" w:hAnsi="Times New Roman"/>
          <w:sz w:val="28"/>
          <w:szCs w:val="28"/>
          <w:lang w:val="kk-KZ"/>
        </w:rPr>
        <w:t>Тұрақты коммуникан</w:t>
      </w:r>
      <w:r>
        <w:rPr>
          <w:rFonts w:ascii="Times New Roman" w:hAnsi="Times New Roman"/>
          <w:sz w:val="28"/>
          <w:szCs w:val="28"/>
          <w:lang w:val="kk-KZ"/>
        </w:rPr>
        <w:t xml:space="preserve">ттың </w:t>
      </w:r>
      <w:r w:rsidRPr="00DC2DB4">
        <w:rPr>
          <w:rFonts w:ascii="Times New Roman" w:hAnsi="Times New Roman"/>
          <w:sz w:val="28"/>
          <w:szCs w:val="28"/>
          <w:lang w:val="kk-KZ"/>
        </w:rPr>
        <w:t>корпоративті кейіпкерден айырмашылығы,</w:t>
      </w:r>
      <w:r>
        <w:rPr>
          <w:rFonts w:ascii="Times New Roman" w:hAnsi="Times New Roman"/>
          <w:sz w:val="28"/>
          <w:szCs w:val="28"/>
          <w:lang w:val="kk-KZ"/>
        </w:rPr>
        <w:t xml:space="preserve"> ол –</w:t>
      </w:r>
      <w:r w:rsidRPr="00DC2DB4">
        <w:rPr>
          <w:rFonts w:ascii="Times New Roman" w:hAnsi="Times New Roman"/>
          <w:sz w:val="28"/>
          <w:szCs w:val="28"/>
          <w:lang w:val="kk-KZ"/>
        </w:rPr>
        <w:t xml:space="preserve"> нақты тұлға. Бұл фирм</w:t>
      </w:r>
      <w:r>
        <w:rPr>
          <w:rFonts w:ascii="Times New Roman" w:hAnsi="Times New Roman"/>
          <w:sz w:val="28"/>
          <w:szCs w:val="28"/>
          <w:lang w:val="kk-KZ"/>
        </w:rPr>
        <w:t xml:space="preserve">а адресатпен байланыста тұрақты </w:t>
      </w:r>
      <w:r w:rsidRPr="00DC2DB4">
        <w:rPr>
          <w:rFonts w:ascii="Times New Roman" w:hAnsi="Times New Roman"/>
          <w:sz w:val="28"/>
          <w:szCs w:val="28"/>
          <w:lang w:val="kk-KZ"/>
        </w:rPr>
        <w:t>делдал ретінде таңдаған нақты адам.</w:t>
      </w:r>
      <w:r>
        <w:rPr>
          <w:rFonts w:ascii="Times New Roman" w:hAnsi="Times New Roman"/>
          <w:sz w:val="28"/>
          <w:szCs w:val="28"/>
          <w:lang w:val="kk-KZ"/>
        </w:rPr>
        <w:t xml:space="preserve"> Фирма «тұлғасының» с</w:t>
      </w:r>
      <w:r w:rsidRPr="00DC2DB4">
        <w:rPr>
          <w:rFonts w:ascii="Times New Roman" w:hAnsi="Times New Roman"/>
          <w:sz w:val="28"/>
          <w:szCs w:val="28"/>
          <w:lang w:val="kk-KZ"/>
        </w:rPr>
        <w:t xml:space="preserve">инонимі </w:t>
      </w:r>
      <w:r>
        <w:rPr>
          <w:rFonts w:ascii="Times New Roman" w:hAnsi="Times New Roman"/>
          <w:sz w:val="28"/>
          <w:szCs w:val="28"/>
          <w:lang w:val="kk-KZ"/>
        </w:rPr>
        <w:t xml:space="preserve">– </w:t>
      </w:r>
      <w:r w:rsidRPr="00DC2DB4">
        <w:rPr>
          <w:rFonts w:ascii="Times New Roman" w:hAnsi="Times New Roman"/>
          <w:sz w:val="28"/>
          <w:szCs w:val="28"/>
          <w:lang w:val="kk-KZ"/>
        </w:rPr>
        <w:t>фирма</w:t>
      </w:r>
      <w:r>
        <w:rPr>
          <w:rFonts w:ascii="Times New Roman" w:hAnsi="Times New Roman"/>
          <w:sz w:val="28"/>
          <w:szCs w:val="28"/>
          <w:lang w:val="kk-KZ"/>
        </w:rPr>
        <w:t>ның «</w:t>
      </w:r>
      <w:r w:rsidRPr="00DC2DB4">
        <w:rPr>
          <w:rFonts w:ascii="Times New Roman" w:hAnsi="Times New Roman"/>
          <w:sz w:val="28"/>
          <w:szCs w:val="28"/>
          <w:lang w:val="kk-KZ"/>
        </w:rPr>
        <w:t>икона</w:t>
      </w:r>
      <w:r>
        <w:rPr>
          <w:rFonts w:ascii="Times New Roman" w:hAnsi="Times New Roman"/>
          <w:sz w:val="28"/>
          <w:szCs w:val="28"/>
          <w:lang w:val="kk-KZ"/>
        </w:rPr>
        <w:t xml:space="preserve">сы». </w:t>
      </w:r>
      <w:r w:rsidRPr="00DC2DB4">
        <w:rPr>
          <w:rFonts w:ascii="Times New Roman" w:hAnsi="Times New Roman"/>
          <w:sz w:val="28"/>
          <w:szCs w:val="28"/>
          <w:lang w:val="kk-KZ"/>
        </w:rPr>
        <w:t xml:space="preserve">Аталған элементтерден басқа, </w:t>
      </w:r>
      <w:r>
        <w:rPr>
          <w:rFonts w:ascii="Times New Roman" w:hAnsi="Times New Roman"/>
          <w:sz w:val="28"/>
          <w:szCs w:val="28"/>
          <w:lang w:val="kk-KZ"/>
        </w:rPr>
        <w:t>«</w:t>
      </w:r>
      <w:r w:rsidRPr="00DC2DB4">
        <w:rPr>
          <w:rFonts w:ascii="Times New Roman" w:hAnsi="Times New Roman"/>
          <w:sz w:val="28"/>
          <w:szCs w:val="28"/>
          <w:lang w:val="kk-KZ"/>
        </w:rPr>
        <w:t>фирмалық тұрақтылар</w:t>
      </w:r>
      <w:r>
        <w:rPr>
          <w:rFonts w:ascii="Times New Roman" w:hAnsi="Times New Roman"/>
          <w:sz w:val="28"/>
          <w:szCs w:val="28"/>
          <w:lang w:val="kk-KZ"/>
        </w:rPr>
        <w:t xml:space="preserve">» түсінігі </w:t>
      </w:r>
      <w:r w:rsidRPr="00DC2DB4">
        <w:rPr>
          <w:rFonts w:ascii="Times New Roman" w:hAnsi="Times New Roman"/>
          <w:sz w:val="28"/>
          <w:szCs w:val="28"/>
          <w:lang w:val="kk-KZ"/>
        </w:rPr>
        <w:t xml:space="preserve"> </w:t>
      </w:r>
      <w:r w:rsidRPr="00DC2DB4">
        <w:rPr>
          <w:rFonts w:ascii="Times New Roman" w:hAnsi="Times New Roman"/>
          <w:sz w:val="28"/>
          <w:szCs w:val="28"/>
          <w:lang w:val="kk-KZ"/>
        </w:rPr>
        <w:lastRenderedPageBreak/>
        <w:t>бар. Олардың тізімі үнемі өсіп келеді, соның ішінде фирмалық баннер, корпоративті әнұран, корпоративті аңыз, түпнұсқа қолтаңбалар мен пиктограммалар – дүкендегі тауар топтарын, қызметтерді орналастыру орындарын және басқа ақпаратты білдіретін дерексіз графикалық символдар.</w:t>
      </w:r>
      <w:r>
        <w:rPr>
          <w:rFonts w:ascii="Times New Roman" w:hAnsi="Times New Roman"/>
          <w:sz w:val="28"/>
          <w:szCs w:val="28"/>
          <w:lang w:val="kk-KZ"/>
        </w:rPr>
        <w:t xml:space="preserve"> Сондай-ақ, кейбір компаниялардың </w:t>
      </w:r>
      <w:r w:rsidRPr="00DC2DB4">
        <w:rPr>
          <w:rFonts w:ascii="Times New Roman" w:hAnsi="Times New Roman"/>
          <w:sz w:val="28"/>
          <w:szCs w:val="28"/>
          <w:lang w:val="kk-KZ"/>
        </w:rPr>
        <w:t>ішкі стандарттар</w:t>
      </w:r>
      <w:r>
        <w:rPr>
          <w:rFonts w:ascii="Times New Roman" w:hAnsi="Times New Roman"/>
          <w:sz w:val="28"/>
          <w:szCs w:val="28"/>
          <w:lang w:val="kk-KZ"/>
        </w:rPr>
        <w:t xml:space="preserve">ы бар. </w:t>
      </w:r>
      <w:r w:rsidRPr="00DC2DB4">
        <w:rPr>
          <w:rFonts w:ascii="Times New Roman" w:hAnsi="Times New Roman"/>
          <w:sz w:val="28"/>
          <w:szCs w:val="28"/>
          <w:lang w:val="kk-KZ"/>
        </w:rPr>
        <w:t>"Макдональдс" мейрамханалары үшін, мысалы, бұл қызмет көрсететін персоналдың міндетті сыпайылығы, қызмет көрсету жылдамдығы, залдардың тазалығы, даяшылардың киім нысаны және т. б.</w:t>
      </w:r>
    </w:p>
    <w:p w:rsidR="00DC2DB4" w:rsidRPr="00DC2DB4" w:rsidRDefault="005311E3" w:rsidP="00DC2DB4">
      <w:pPr>
        <w:spacing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Қорыта айтқанда, ф</w:t>
      </w:r>
      <w:r w:rsidRPr="00DC2DB4">
        <w:rPr>
          <w:rFonts w:ascii="Times New Roman" w:hAnsi="Times New Roman"/>
          <w:sz w:val="28"/>
          <w:szCs w:val="28"/>
          <w:lang w:val="kk-KZ"/>
        </w:rPr>
        <w:t>ирмалық стиль</w:t>
      </w:r>
      <w:r>
        <w:rPr>
          <w:rFonts w:ascii="Times New Roman" w:hAnsi="Times New Roman"/>
          <w:sz w:val="28"/>
          <w:szCs w:val="28"/>
          <w:lang w:val="kk-KZ"/>
        </w:rPr>
        <w:t>дің</w:t>
      </w:r>
      <w:r w:rsidRPr="00DC2DB4">
        <w:rPr>
          <w:rFonts w:ascii="Times New Roman" w:hAnsi="Times New Roman"/>
          <w:sz w:val="28"/>
          <w:szCs w:val="28"/>
          <w:lang w:val="kk-KZ"/>
        </w:rPr>
        <w:t xml:space="preserve"> </w:t>
      </w:r>
      <w:r>
        <w:rPr>
          <w:rFonts w:ascii="Times New Roman" w:hAnsi="Times New Roman"/>
          <w:sz w:val="28"/>
          <w:szCs w:val="28"/>
          <w:lang w:val="kk-KZ"/>
        </w:rPr>
        <w:t xml:space="preserve">негізгі элементтері </w:t>
      </w:r>
      <w:r w:rsidR="00DC2DB4" w:rsidRPr="00DC2DB4">
        <w:rPr>
          <w:rFonts w:ascii="Times New Roman" w:hAnsi="Times New Roman"/>
          <w:sz w:val="28"/>
          <w:szCs w:val="28"/>
          <w:lang w:val="kk-KZ"/>
        </w:rPr>
        <w:t>– ол ид</w:t>
      </w:r>
      <w:r>
        <w:rPr>
          <w:rFonts w:ascii="Times New Roman" w:hAnsi="Times New Roman"/>
          <w:sz w:val="28"/>
          <w:szCs w:val="28"/>
          <w:lang w:val="kk-KZ"/>
        </w:rPr>
        <w:t>ентификаторлар, сауда маркалары</w:t>
      </w:r>
      <w:r w:rsidR="00DC2DB4" w:rsidRPr="00DC2DB4">
        <w:rPr>
          <w:rFonts w:ascii="Times New Roman" w:hAnsi="Times New Roman"/>
          <w:sz w:val="28"/>
          <w:szCs w:val="28"/>
          <w:lang w:val="kk-KZ"/>
        </w:rPr>
        <w:t>. Корпоративтік сәйкестендірудің негізгі элементтері тұрақты болып табылады</w:t>
      </w:r>
      <w:r>
        <w:rPr>
          <w:rFonts w:ascii="Times New Roman" w:hAnsi="Times New Roman"/>
          <w:sz w:val="28"/>
          <w:szCs w:val="28"/>
          <w:lang w:val="kk-KZ"/>
        </w:rPr>
        <w:t xml:space="preserve">, </w:t>
      </w:r>
      <w:r w:rsidR="00DC2DB4" w:rsidRPr="00DC2DB4">
        <w:rPr>
          <w:rFonts w:ascii="Times New Roman" w:hAnsi="Times New Roman"/>
          <w:sz w:val="28"/>
          <w:szCs w:val="28"/>
          <w:lang w:val="kk-KZ"/>
        </w:rPr>
        <w:t xml:space="preserve">брендті пайдалану жөніндегі нұсқаулықта — бренд кітабында сипатталған. Фирмалық стильдің негізгі </w:t>
      </w:r>
      <w:r>
        <w:rPr>
          <w:rFonts w:ascii="Times New Roman" w:hAnsi="Times New Roman"/>
          <w:sz w:val="28"/>
          <w:szCs w:val="28"/>
          <w:lang w:val="kk-KZ"/>
        </w:rPr>
        <w:t>белгілеріне</w:t>
      </w:r>
      <w:r w:rsidR="00DC2DB4" w:rsidRPr="00DC2DB4">
        <w:rPr>
          <w:rFonts w:ascii="Times New Roman" w:hAnsi="Times New Roman"/>
          <w:sz w:val="28"/>
          <w:szCs w:val="28"/>
          <w:lang w:val="kk-KZ"/>
        </w:rPr>
        <w:t xml:space="preserve"> визуалды тіл, тоналдылық, дыбыстар мен иістер</w:t>
      </w:r>
      <w:r>
        <w:rPr>
          <w:rFonts w:ascii="Times New Roman" w:hAnsi="Times New Roman"/>
          <w:sz w:val="28"/>
          <w:szCs w:val="28"/>
          <w:lang w:val="kk-KZ"/>
        </w:rPr>
        <w:t xml:space="preserve"> де</w:t>
      </w:r>
      <w:r w:rsidR="00DC2DB4" w:rsidRPr="00DC2DB4">
        <w:rPr>
          <w:rFonts w:ascii="Times New Roman" w:hAnsi="Times New Roman"/>
          <w:sz w:val="28"/>
          <w:szCs w:val="28"/>
          <w:lang w:val="kk-KZ"/>
        </w:rPr>
        <w:t xml:space="preserve"> қосылады. </w:t>
      </w:r>
      <w:r>
        <w:rPr>
          <w:rFonts w:ascii="Times New Roman" w:hAnsi="Times New Roman"/>
          <w:sz w:val="28"/>
          <w:szCs w:val="28"/>
          <w:lang w:val="kk-KZ"/>
        </w:rPr>
        <w:t>Осының бәрі</w:t>
      </w:r>
      <w:r w:rsidR="00DC2DB4" w:rsidRPr="00DC2DB4">
        <w:rPr>
          <w:rFonts w:ascii="Times New Roman" w:hAnsi="Times New Roman"/>
          <w:sz w:val="28"/>
          <w:szCs w:val="28"/>
          <w:lang w:val="kk-KZ"/>
        </w:rPr>
        <w:t xml:space="preserve"> корпоративті сәйкестендірудің бірыңғай жүйесін құра</w:t>
      </w:r>
      <w:r>
        <w:rPr>
          <w:rFonts w:ascii="Times New Roman" w:hAnsi="Times New Roman"/>
          <w:sz w:val="28"/>
          <w:szCs w:val="28"/>
          <w:lang w:val="kk-KZ"/>
        </w:rPr>
        <w:t xml:space="preserve">п, </w:t>
      </w:r>
      <w:r w:rsidR="00DC2DB4" w:rsidRPr="00DC2DB4">
        <w:rPr>
          <w:rFonts w:ascii="Times New Roman" w:hAnsi="Times New Roman"/>
          <w:sz w:val="28"/>
          <w:szCs w:val="28"/>
          <w:lang w:val="kk-KZ"/>
        </w:rPr>
        <w:t>күшті және бәсекеге қабілетті брендтің дамуына ықпал етеді.</w:t>
      </w:r>
    </w:p>
    <w:p w:rsidR="00DC2DB4" w:rsidRPr="00DC2DB4" w:rsidRDefault="00DC2DB4" w:rsidP="00DC2DB4">
      <w:pPr>
        <w:spacing w:line="240" w:lineRule="auto"/>
        <w:ind w:firstLine="708"/>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616E98"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p w:rsidR="009441BE" w:rsidRPr="0056554B" w:rsidRDefault="009441BE" w:rsidP="00833695">
      <w:pPr>
        <w:spacing w:line="240" w:lineRule="auto"/>
        <w:contextualSpacing/>
        <w:jc w:val="both"/>
        <w:rPr>
          <w:rFonts w:ascii="Times New Roman" w:hAnsi="Times New Roman"/>
          <w:sz w:val="28"/>
          <w:szCs w:val="28"/>
          <w:lang w:val="kk-KZ"/>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rsidR="009441BE" w:rsidRPr="001145C4" w:rsidTr="0013757A">
        <w:trPr>
          <w:trHeight w:val="641"/>
          <w:jc w:val="center"/>
        </w:trPr>
        <w:tc>
          <w:tcPr>
            <w:tcW w:w="4253" w:type="dxa"/>
            <w:tcBorders>
              <w:top w:val="single" w:sz="4" w:space="0" w:color="000000"/>
              <w:left w:val="single" w:sz="4" w:space="0" w:color="000000"/>
              <w:bottom w:val="single" w:sz="4" w:space="0" w:color="000000"/>
              <w:right w:val="single" w:sz="4" w:space="0" w:color="000000"/>
            </w:tcBorders>
            <w:hideMark/>
          </w:tcPr>
          <w:p w:rsidR="009441BE" w:rsidRPr="00833695" w:rsidRDefault="009441BE" w:rsidP="00833695">
            <w:pPr>
              <w:snapToGrid w:val="0"/>
              <w:spacing w:after="0" w:line="240" w:lineRule="auto"/>
              <w:contextualSpacing/>
              <w:jc w:val="both"/>
              <w:rPr>
                <w:rFonts w:ascii="Times New Roman" w:eastAsia="Times New Roman" w:hAnsi="Times New Roman"/>
                <w:b/>
                <w:bCs/>
                <w:sz w:val="28"/>
                <w:szCs w:val="28"/>
                <w:lang w:val="kk-KZ" w:eastAsia="ar-SA"/>
              </w:rPr>
            </w:pPr>
            <w:r w:rsidRPr="00833695">
              <w:rPr>
                <w:rFonts w:ascii="Times New Roman" w:eastAsia="Times New Roman" w:hAnsi="Times New Roman"/>
                <w:b/>
                <w:bCs/>
                <w:sz w:val="28"/>
                <w:szCs w:val="28"/>
                <w:lang w:val="kk-KZ" w:eastAsia="ar-SA"/>
              </w:rPr>
              <w:t>Д6.</w:t>
            </w:r>
            <w:r w:rsidRPr="00833695">
              <w:rPr>
                <w:rFonts w:ascii="Times New Roman" w:eastAsia="Times New Roman" w:hAnsi="Times New Roman"/>
                <w:sz w:val="28"/>
                <w:szCs w:val="28"/>
                <w:lang w:val="kk-KZ" w:eastAsia="ru-RU"/>
              </w:rPr>
              <w:t xml:space="preserve"> </w:t>
            </w:r>
            <w:r w:rsidRPr="00833695">
              <w:rPr>
                <w:rFonts w:ascii="Times New Roman" w:hAnsi="Times New Roman"/>
                <w:sz w:val="28"/>
                <w:szCs w:val="28"/>
                <w:shd w:val="clear" w:color="auto" w:fill="FFFFFF"/>
                <w:lang w:val="kk-KZ"/>
              </w:rPr>
              <w:t>Фирмалық лозунг (слоган) – шығармашылық ойдың жемісі.</w:t>
            </w:r>
          </w:p>
        </w:tc>
      </w:tr>
      <w:tr w:rsidR="009441BE" w:rsidRPr="00833695" w:rsidTr="0013757A">
        <w:trPr>
          <w:jc w:val="center"/>
        </w:trPr>
        <w:tc>
          <w:tcPr>
            <w:tcW w:w="4253" w:type="dxa"/>
            <w:tcBorders>
              <w:top w:val="single" w:sz="4" w:space="0" w:color="000000"/>
              <w:left w:val="single" w:sz="4" w:space="0" w:color="000000"/>
              <w:bottom w:val="single" w:sz="4" w:space="0" w:color="000000"/>
              <w:right w:val="single" w:sz="4" w:space="0" w:color="000000"/>
            </w:tcBorders>
            <w:hideMark/>
          </w:tcPr>
          <w:p w:rsidR="009441BE" w:rsidRPr="00833695" w:rsidRDefault="009441BE" w:rsidP="00833695">
            <w:pPr>
              <w:snapToGrid w:val="0"/>
              <w:spacing w:after="0" w:line="240" w:lineRule="auto"/>
              <w:contextualSpacing/>
              <w:jc w:val="both"/>
              <w:rPr>
                <w:rFonts w:ascii="Times New Roman" w:eastAsia="Times New Roman" w:hAnsi="Times New Roman"/>
                <w:b/>
                <w:bCs/>
                <w:sz w:val="28"/>
                <w:szCs w:val="28"/>
                <w:lang w:val="kk-KZ" w:eastAsia="ru-RU"/>
              </w:rPr>
            </w:pPr>
            <w:r w:rsidRPr="00833695">
              <w:rPr>
                <w:rFonts w:ascii="Times New Roman" w:eastAsia="Times New Roman" w:hAnsi="Times New Roman"/>
                <w:b/>
                <w:bCs/>
                <w:sz w:val="28"/>
                <w:szCs w:val="28"/>
                <w:lang w:val="kk-KZ" w:eastAsia="ru-RU"/>
              </w:rPr>
              <w:lastRenderedPageBreak/>
              <w:t xml:space="preserve">ПС6. </w:t>
            </w:r>
            <w:r w:rsidRPr="00833695">
              <w:rPr>
                <w:rFonts w:ascii="Times New Roman" w:hAnsi="Times New Roman"/>
                <w:sz w:val="28"/>
                <w:szCs w:val="28"/>
                <w:lang w:val="kk-KZ"/>
              </w:rPr>
              <w:t>Сәтті фраза – хит сатылым кепілі.</w:t>
            </w:r>
          </w:p>
        </w:tc>
      </w:tr>
    </w:tbl>
    <w:p w:rsidR="009441BE" w:rsidRPr="00833695" w:rsidRDefault="009441BE" w:rsidP="00833695">
      <w:pPr>
        <w:spacing w:line="240" w:lineRule="auto"/>
        <w:contextualSpacing/>
        <w:jc w:val="both"/>
        <w:rPr>
          <w:rFonts w:ascii="Times New Roman" w:hAnsi="Times New Roman"/>
          <w:sz w:val="28"/>
          <w:szCs w:val="28"/>
          <w:lang w:val="kk-KZ"/>
        </w:rPr>
      </w:pPr>
    </w:p>
    <w:sectPr w:rsidR="009441BE" w:rsidRPr="00833695" w:rsidSect="00283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519D"/>
    <w:multiLevelType w:val="hybridMultilevel"/>
    <w:tmpl w:val="83FE1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441BE"/>
    <w:rsid w:val="00061E5D"/>
    <w:rsid w:val="000C3402"/>
    <w:rsid w:val="001145C4"/>
    <w:rsid w:val="00190E60"/>
    <w:rsid w:val="0028373C"/>
    <w:rsid w:val="005311E3"/>
    <w:rsid w:val="00561649"/>
    <w:rsid w:val="0056554B"/>
    <w:rsid w:val="005C43C4"/>
    <w:rsid w:val="00616E98"/>
    <w:rsid w:val="00833695"/>
    <w:rsid w:val="008662E6"/>
    <w:rsid w:val="008F320F"/>
    <w:rsid w:val="009441BE"/>
    <w:rsid w:val="00DC2DB4"/>
    <w:rsid w:val="00F04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B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E60"/>
    <w:pPr>
      <w:ind w:left="720"/>
      <w:contextualSpacing/>
    </w:pPr>
  </w:style>
</w:styles>
</file>

<file path=word/webSettings.xml><?xml version="1.0" encoding="utf-8"?>
<w:webSettings xmlns:r="http://schemas.openxmlformats.org/officeDocument/2006/relationships" xmlns:w="http://schemas.openxmlformats.org/wordprocessingml/2006/main">
  <w:divs>
    <w:div w:id="6201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10</cp:revision>
  <dcterms:created xsi:type="dcterms:W3CDTF">2020-10-21T03:38:00Z</dcterms:created>
  <dcterms:modified xsi:type="dcterms:W3CDTF">2020-10-23T03:11:00Z</dcterms:modified>
</cp:coreProperties>
</file>